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875728">
        <w:rPr>
          <w:rFonts w:ascii="Times New Roman" w:hAnsi="Times New Roman" w:cs="Times New Roman"/>
          <w:sz w:val="28"/>
          <w:szCs w:val="28"/>
        </w:rPr>
        <w:t xml:space="preserve">в старшей группе компенсирующей направленности  (дети с ОВЗ (ТНР, ЗПР) </w:t>
      </w:r>
      <w:r w:rsidR="001B4480">
        <w:rPr>
          <w:rFonts w:ascii="Times New Roman" w:hAnsi="Times New Roman" w:cs="Times New Roman"/>
          <w:sz w:val="28"/>
          <w:szCs w:val="28"/>
        </w:rPr>
        <w:t>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5728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1B4480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</w:t>
      </w:r>
      <w:r w:rsidR="00875728">
        <w:rPr>
          <w:rFonts w:ascii="Times New Roman" w:hAnsi="Times New Roman" w:cs="Times New Roman"/>
          <w:sz w:val="28"/>
          <w:szCs w:val="28"/>
        </w:rPr>
        <w:t xml:space="preserve"> детей с тяжелыми нарушениями речи, адаптированной основной образовательной программой дошкольного образования 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1B4480" w:rsidRPr="001B4480">
        <w:rPr>
          <w:rFonts w:ascii="Times New Roman" w:hAnsi="Times New Roman" w:cs="Times New Roman"/>
          <w:sz w:val="28"/>
          <w:szCs w:val="28"/>
        </w:rPr>
        <w:t>музыкальной деятельности.</w:t>
      </w:r>
      <w:proofErr w:type="gramEnd"/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8757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</w:t>
      </w:r>
      <w:r w:rsidR="00875728">
        <w:rPr>
          <w:rFonts w:ascii="Times New Roman" w:hAnsi="Times New Roman" w:cs="Times New Roman"/>
          <w:sz w:val="28"/>
          <w:szCs w:val="28"/>
        </w:rPr>
        <w:t xml:space="preserve">е старшего </w:t>
      </w:r>
      <w:bookmarkStart w:id="0" w:name="_GoBack"/>
      <w:bookmarkEnd w:id="0"/>
      <w:r w:rsidR="001B4480" w:rsidRPr="001B4480">
        <w:rPr>
          <w:rFonts w:ascii="Times New Roman" w:hAnsi="Times New Roman" w:cs="Times New Roman"/>
          <w:sz w:val="28"/>
          <w:szCs w:val="28"/>
        </w:rPr>
        <w:t>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</w:t>
      </w:r>
      <w:proofErr w:type="gramStart"/>
      <w:r w:rsidR="001B4480" w:rsidRPr="001B4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1F012F"/>
    <w:rsid w:val="00322066"/>
    <w:rsid w:val="003244FE"/>
    <w:rsid w:val="0035121B"/>
    <w:rsid w:val="007B2DA9"/>
    <w:rsid w:val="00837017"/>
    <w:rsid w:val="00875728"/>
    <w:rsid w:val="008D2018"/>
    <w:rsid w:val="00C13E3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2015-12-03T17:02:00Z</dcterms:created>
  <dcterms:modified xsi:type="dcterms:W3CDTF">2020-09-15T04:42:00Z</dcterms:modified>
</cp:coreProperties>
</file>