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E3" w:rsidRPr="009508E3" w:rsidRDefault="009508E3" w:rsidP="0095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9508E3" w:rsidRPr="009508E3" w:rsidRDefault="009508E3" w:rsidP="0095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учителя-дефектолога</w:t>
      </w:r>
    </w:p>
    <w:p w:rsidR="009508E3" w:rsidRPr="009508E3" w:rsidRDefault="009508E3" w:rsidP="0095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9508E3" w:rsidRPr="009508E3" w:rsidRDefault="009508E3" w:rsidP="009508E3">
      <w:pPr>
        <w:keepNext/>
        <w:keepLines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E3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учителя-дефектолога муниципального дошкольного образовательного учреждения «Детский сад общеразвивающего вида № 27 п. Разумное Белгородского района Белгородской области» старшей группы компенсирующей направленности  на 2020-2021 учебный год </w:t>
      </w:r>
      <w:r w:rsidRPr="009508E3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адаптированной   основной образовательной програ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ммой дошкольного образования </w:t>
      </w:r>
      <w:bookmarkStart w:id="0" w:name="_GoBack"/>
      <w:bookmarkEnd w:id="0"/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 детей с задержкой психического развития муниципального дошкольного образовательного учреждения  «Детский сад  общеразвивающего вида №27 п. Разумное Белгородского района Белгородской области» и отражает особенности содержания и организации коррекционно-развивающего сопровождения образовательного процесса  детей с ЗПР. </w:t>
      </w:r>
    </w:p>
    <w:p w:rsidR="009508E3" w:rsidRPr="009508E3" w:rsidRDefault="009508E3" w:rsidP="009508E3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E3">
        <w:rPr>
          <w:rFonts w:ascii="Times New Roman" w:eastAsia="Calibri" w:hAnsi="Times New Roman" w:cs="Times New Roman"/>
          <w:sz w:val="24"/>
          <w:szCs w:val="24"/>
        </w:rPr>
        <w:t>Содержание Программы включает три основных раздела – целевой, содержательный и организационный.</w:t>
      </w:r>
    </w:p>
    <w:p w:rsidR="009508E3" w:rsidRPr="009508E3" w:rsidRDefault="009508E3" w:rsidP="009508E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8E3">
        <w:rPr>
          <w:rFonts w:ascii="Times New Roman" w:eastAsia="Calibri" w:hAnsi="Times New Roman" w:cs="Times New Roman"/>
          <w:sz w:val="24"/>
          <w:szCs w:val="24"/>
        </w:rPr>
        <w:tab/>
      </w:r>
      <w:r w:rsidRPr="009508E3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 включает пояснительную записку, в которой представлены </w:t>
      </w:r>
      <w:r w:rsidRPr="009508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цели, задачи, п</w:t>
      </w:r>
      <w:r w:rsidRPr="009508E3">
        <w:rPr>
          <w:rFonts w:ascii="Times New Roman" w:eastAsia="Calibri" w:hAnsi="Times New Roman" w:cs="Times New Roman"/>
          <w:sz w:val="24"/>
          <w:szCs w:val="24"/>
          <w:lang w:eastAsia="ar-SA"/>
        </w:rPr>
        <w:t>ринципы и подходы к</w:t>
      </w:r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 формированию </w:t>
      </w:r>
      <w:proofErr w:type="gramStart"/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Программы,   </w:t>
      </w:r>
      <w:proofErr w:type="gramEnd"/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значимые для разработки и реализации Программы </w:t>
      </w:r>
      <w:r w:rsidRPr="009508E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характеристики, в том числе психолого-педагогические  особенности обучающихся с ЗПР; </w:t>
      </w:r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представлены </w:t>
      </w:r>
      <w:r w:rsidRPr="009508E3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ее освоения.</w:t>
      </w:r>
    </w:p>
    <w:p w:rsidR="009508E3" w:rsidRPr="009508E3" w:rsidRDefault="009508E3" w:rsidP="009508E3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9508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08E3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 включает описание содержания и основные направления деятельности учителя-дефектолога в 5 образовательных областях,</w:t>
      </w:r>
      <w:r w:rsidRPr="00950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взаимодействие учителя-дефектолога с педагогами и родителями (законными представителями)</w:t>
      </w:r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508E3" w:rsidRPr="009508E3" w:rsidRDefault="009508E3" w:rsidP="009508E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E3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 раскрывает особенности организации развивающей предметно-пространственной среды; описание материально-технического и методического обеспечения Программы, циклограмму и режим работы учителя-дефектолога в старшей группе компенсирующей направленности, перспективное планирование работы с детьми с ЗПР (5-6 лет).</w:t>
      </w:r>
    </w:p>
    <w:p w:rsidR="009508E3" w:rsidRPr="009508E3" w:rsidRDefault="009508E3" w:rsidP="00950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E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 содействие в создании специальных условий для получения образования, коррекции нарушений развития и социальной адаптации ребенка с ЗПР. </w:t>
      </w:r>
    </w:p>
    <w:p w:rsidR="009508E3" w:rsidRPr="009508E3" w:rsidRDefault="009508E3" w:rsidP="009508E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508E3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9508E3" w:rsidRPr="009508E3" w:rsidRDefault="009508E3" w:rsidP="0095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E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создание благоприятных условий для развития высших психических функций ребенка с ЗПР в МДОУ «Детский сад общеразвивающего вида №27 п. Разумное», его успешной адаптации и социализации; </w:t>
      </w:r>
    </w:p>
    <w:p w:rsidR="009508E3" w:rsidRPr="009508E3" w:rsidRDefault="009508E3" w:rsidP="0095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- осуществление </w:t>
      </w:r>
      <w:proofErr w:type="gramStart"/>
      <w:r w:rsidRPr="009508E3">
        <w:rPr>
          <w:rFonts w:ascii="Times New Roman" w:eastAsia="Calibri" w:hAnsi="Times New Roman" w:cs="Times New Roman"/>
          <w:sz w:val="24"/>
          <w:szCs w:val="24"/>
        </w:rPr>
        <w:t>мониторинга  развития</w:t>
      </w:r>
      <w:proofErr w:type="gramEnd"/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 ребенка с целью определения динамики его развития и эффективности реализации АООП ДО для детей с задержкой психического развития; </w:t>
      </w:r>
    </w:p>
    <w:p w:rsidR="009508E3" w:rsidRPr="009508E3" w:rsidRDefault="009508E3" w:rsidP="00950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- повышение психолого-педагогической компетентности родителей (законных представителей) и педагогов ДОО, непосредственно взаимодействующих с ребенком с ЗПР.  </w:t>
      </w:r>
    </w:p>
    <w:p w:rsidR="009508E3" w:rsidRPr="009508E3" w:rsidRDefault="009508E3" w:rsidP="00950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единство целей и задач, строится с учётом коррекционно-развивающего обучения и воспитания, в соответствии с </w:t>
      </w:r>
      <w:proofErr w:type="gramStart"/>
      <w:r w:rsidRPr="0095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возрастными  возможностями</w:t>
      </w:r>
      <w:proofErr w:type="gramEnd"/>
      <w:r w:rsidRPr="0095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особенностями детей с ЗПР. Предусматривает решение программных образовательных задач в совместной деятельности взрослого и детей и </w:t>
      </w:r>
      <w:proofErr w:type="gramStart"/>
      <w:r w:rsidRPr="0095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 деятельности</w:t>
      </w:r>
      <w:proofErr w:type="gramEnd"/>
      <w:r w:rsidRPr="0095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детей  не  только  в  рамках  непосредственно образовательной деятельности, но и при проведении режимных моментов. </w:t>
      </w:r>
    </w:p>
    <w:p w:rsidR="009508E3" w:rsidRPr="009508E3" w:rsidRDefault="009508E3" w:rsidP="009508E3">
      <w:pPr>
        <w:widowControl w:val="0"/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8E3" w:rsidRPr="009508E3" w:rsidRDefault="009508E3" w:rsidP="009508E3">
      <w:pPr>
        <w:spacing w:after="0" w:line="240" w:lineRule="auto"/>
        <w:ind w:left="600"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08E3" w:rsidRPr="009508E3" w:rsidRDefault="009508E3" w:rsidP="009508E3">
      <w:pPr>
        <w:shd w:val="clear" w:color="auto" w:fill="FFFFFF"/>
        <w:spacing w:after="0" w:line="240" w:lineRule="auto"/>
        <w:ind w:left="600" w:firstLine="50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508E3">
        <w:rPr>
          <w:rFonts w:ascii="Times New Roman" w:eastAsia="Calibri" w:hAnsi="Times New Roman" w:cs="Times New Roman"/>
          <w:i/>
          <w:iCs/>
          <w:sz w:val="24"/>
          <w:szCs w:val="24"/>
        </w:rPr>
        <w:t>Краткая презентация рабочей программы размещается на сайте дошкольной образовательной организации по адресу</w:t>
      </w:r>
      <w:r w:rsidRPr="00950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9508E3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http://www.ds27uobr.ru</w:t>
        </w:r>
      </w:hyperlink>
      <w:r w:rsidRPr="009508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</w:p>
    <w:p w:rsidR="003319E0" w:rsidRDefault="003319E0"/>
    <w:sectPr w:rsidR="0033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36"/>
    <w:rsid w:val="001B1436"/>
    <w:rsid w:val="003319E0"/>
    <w:rsid w:val="009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32F6"/>
  <w15:chartTrackingRefBased/>
  <w15:docId w15:val="{0427C0E7-29AA-4262-96FF-E8AB2668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27u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2020-09-08T17:58:00Z</dcterms:created>
  <dcterms:modified xsi:type="dcterms:W3CDTF">2020-09-08T18:00:00Z</dcterms:modified>
</cp:coreProperties>
</file>