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15025" cy="8115300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31" cy="81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556DC2" w:rsidRDefault="00556DC2" w:rsidP="00463F72">
      <w:pPr>
        <w:pStyle w:val="a4"/>
        <w:rPr>
          <w:rFonts w:ascii="Times New Roman" w:hAnsi="Times New Roman" w:cs="Times New Roman"/>
          <w:b/>
          <w:lang w:val="en-US"/>
        </w:rPr>
      </w:pPr>
    </w:p>
    <w:p w:rsidR="00A94579" w:rsidRPr="00556DC2" w:rsidRDefault="00A94579" w:rsidP="00A9457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3767B" w:rsidRPr="0083767B" w:rsidRDefault="0083767B" w:rsidP="0083767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ВВЕДЕНИЕ</w:t>
      </w:r>
    </w:p>
    <w:p w:rsidR="0083767B" w:rsidRPr="0083767B" w:rsidRDefault="0083767B" w:rsidP="0083767B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767B" w:rsidRPr="0083767B" w:rsidRDefault="0083767B" w:rsidP="0083767B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83767B">
        <w:rPr>
          <w:rFonts w:ascii="Times New Roman" w:eastAsia="Calibri" w:hAnsi="Times New Roman" w:cs="Times New Roman"/>
          <w:sz w:val="24"/>
          <w:szCs w:val="24"/>
          <w:lang w:eastAsia="en-US"/>
        </w:rPr>
        <w:t>Рабоча</w:t>
      </w:r>
      <w:r w:rsidR="00392D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программа воспитателя средней группы </w:t>
      </w:r>
      <w:r w:rsidRPr="00837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общеразвивающей направленности муниципального дошкольного образовательного учреждения «Детский сад общеразвивающего вида № 27 п. </w:t>
      </w:r>
      <w:proofErr w:type="gramStart"/>
      <w:r w:rsidRPr="0083767B">
        <w:rPr>
          <w:rFonts w:ascii="Times New Roman" w:eastAsia="Calibri" w:hAnsi="Times New Roman" w:cs="Times New Roman"/>
          <w:sz w:val="24"/>
          <w:szCs w:val="24"/>
          <w:lang w:eastAsia="en-US"/>
        </w:rPr>
        <w:t>Разумное</w:t>
      </w:r>
      <w:proofErr w:type="gramEnd"/>
      <w:r w:rsidRPr="00837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Белгородского района Белгородской области» на 2020-2021 учебный год.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Разработчики Программы: </w:t>
      </w:r>
      <w:proofErr w:type="spellStart"/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Серенкова</w:t>
      </w:r>
      <w:proofErr w:type="spellEnd"/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Л.С., воспитатель, высшая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квалифик</w:t>
      </w:r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ационная категория, </w:t>
      </w:r>
      <w:proofErr w:type="spellStart"/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Гербоаская</w:t>
      </w:r>
      <w:proofErr w:type="spellEnd"/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Я.С.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воспитатель.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 w:rsidR="00392D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воспитатели средней группы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общеразвивающей направленности  дошкольной образовательной организации, педагоги, заменяющие на время отсутствия основного работника.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ДОО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РП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83767B" w:rsidRPr="0083767B" w:rsidRDefault="0083767B" w:rsidP="0083767B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837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8376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программа дошкольного образования.</w:t>
      </w:r>
    </w:p>
    <w:p w:rsidR="0083767B" w:rsidRPr="0083767B" w:rsidRDefault="0083767B" w:rsidP="00837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767B" w:rsidRDefault="0083767B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BA0" w:rsidRPr="0083767B" w:rsidRDefault="00A16BA0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67B" w:rsidRPr="0083767B" w:rsidRDefault="0083767B" w:rsidP="0083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030" w:rsidRPr="00A16BA0" w:rsidRDefault="00036098" w:rsidP="00031B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E6030" w:rsidRPr="00A16BA0" w:rsidRDefault="006E6030" w:rsidP="00036098">
      <w:pPr>
        <w:pStyle w:val="2"/>
        <w:shd w:val="clear" w:color="auto" w:fill="auto"/>
        <w:spacing w:line="322" w:lineRule="exact"/>
        <w:ind w:firstLine="720"/>
        <w:rPr>
          <w:rStyle w:val="1"/>
          <w:b/>
          <w:sz w:val="24"/>
          <w:szCs w:val="24"/>
        </w:rPr>
      </w:pPr>
    </w:p>
    <w:p w:rsidR="006E6030" w:rsidRPr="00A16BA0" w:rsidRDefault="00031BB3" w:rsidP="006B6B74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t xml:space="preserve">Целевой раздел </w:t>
      </w:r>
      <w:r w:rsidR="0015557B" w:rsidRPr="00A16BA0">
        <w:rPr>
          <w:rFonts w:ascii="Times New Roman" w:hAnsi="Times New Roman" w:cs="Times New Roman"/>
          <w:b/>
        </w:rPr>
        <w:t>Программы</w:t>
      </w:r>
    </w:p>
    <w:p w:rsidR="006E6030" w:rsidRPr="00A16BA0" w:rsidRDefault="006E6030" w:rsidP="006B6B74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643EC" w:rsidRPr="00A16B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D7040">
        <w:rPr>
          <w:rFonts w:ascii="Times New Roman" w:hAnsi="Times New Roman" w:cs="Times New Roman"/>
          <w:sz w:val="24"/>
          <w:szCs w:val="24"/>
        </w:rPr>
        <w:t>………………...4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1.</w:t>
      </w:r>
      <w:r w:rsidR="00E22416" w:rsidRPr="00A16BA0">
        <w:rPr>
          <w:rFonts w:ascii="Times New Roman" w:hAnsi="Times New Roman" w:cs="Times New Roman"/>
          <w:sz w:val="24"/>
          <w:szCs w:val="24"/>
        </w:rPr>
        <w:t>1. Цели</w:t>
      </w:r>
      <w:r w:rsidR="003600F6" w:rsidRPr="00A16BA0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Pr="00A16BA0">
        <w:rPr>
          <w:rFonts w:ascii="Times New Roman" w:hAnsi="Times New Roman" w:cs="Times New Roman"/>
          <w:sz w:val="24"/>
          <w:szCs w:val="24"/>
        </w:rPr>
        <w:t>Программы</w:t>
      </w:r>
      <w:r w:rsidR="00FD70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………………………………………………………………4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</w:t>
      </w:r>
      <w:r w:rsidR="00FD7040">
        <w:rPr>
          <w:rFonts w:ascii="Times New Roman" w:hAnsi="Times New Roman" w:cs="Times New Roman"/>
          <w:sz w:val="24"/>
          <w:szCs w:val="24"/>
        </w:rPr>
        <w:t>………………….</w:t>
      </w:r>
      <w:r w:rsidR="00A50216" w:rsidRPr="00A16BA0">
        <w:rPr>
          <w:rFonts w:ascii="Times New Roman" w:hAnsi="Times New Roman" w:cs="Times New Roman"/>
          <w:sz w:val="24"/>
          <w:szCs w:val="24"/>
        </w:rPr>
        <w:t>5</w:t>
      </w:r>
    </w:p>
    <w:p w:rsidR="00970EE3" w:rsidRPr="00A16BA0" w:rsidRDefault="00970EE3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1.3. </w:t>
      </w:r>
      <w:r w:rsidR="006E6030" w:rsidRPr="00A16BA0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="006E6030" w:rsidRPr="00A16B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6030" w:rsidRPr="00A16BA0">
        <w:rPr>
          <w:rFonts w:ascii="Times New Roman" w:hAnsi="Times New Roman" w:cs="Times New Roman"/>
          <w:sz w:val="24"/>
          <w:szCs w:val="24"/>
        </w:rPr>
        <w:t xml:space="preserve"> ДОО</w:t>
      </w:r>
      <w:r w:rsidR="00A50216" w:rsidRPr="00A16BA0">
        <w:rPr>
          <w:rFonts w:ascii="Times New Roman" w:hAnsi="Times New Roman" w:cs="Times New Roman"/>
          <w:sz w:val="24"/>
          <w:szCs w:val="24"/>
        </w:rPr>
        <w:t>…</w:t>
      </w:r>
      <w:r w:rsidR="00FD7040">
        <w:rPr>
          <w:rFonts w:ascii="Times New Roman" w:hAnsi="Times New Roman" w:cs="Times New Roman"/>
          <w:sz w:val="24"/>
          <w:szCs w:val="24"/>
        </w:rPr>
        <w:t>…………………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7</w:t>
      </w:r>
    </w:p>
    <w:p w:rsidR="006E6030" w:rsidRPr="00A16BA0" w:rsidRDefault="00970EE3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1.</w:t>
      </w:r>
      <w:r w:rsidR="00BB0782" w:rsidRPr="00A16BA0">
        <w:rPr>
          <w:rFonts w:ascii="Times New Roman" w:hAnsi="Times New Roman" w:cs="Times New Roman"/>
          <w:sz w:val="24"/>
          <w:szCs w:val="24"/>
        </w:rPr>
        <w:t>4. Планируемые</w:t>
      </w:r>
      <w:r w:rsidR="006E6030" w:rsidRPr="00A16BA0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</w:t>
      </w:r>
      <w:r w:rsidR="00FD7040">
        <w:rPr>
          <w:rFonts w:ascii="Times New Roman" w:hAnsi="Times New Roman" w:cs="Times New Roman"/>
          <w:sz w:val="24"/>
          <w:szCs w:val="24"/>
        </w:rPr>
        <w:t>………………………………………8</w:t>
      </w:r>
    </w:p>
    <w:p w:rsidR="00970EE3" w:rsidRPr="00A16BA0" w:rsidRDefault="00970EE3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031BB3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15557B" w:rsidRPr="00A16BA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2.</w:t>
      </w:r>
      <w:r w:rsidR="00E22416" w:rsidRPr="00A16BA0">
        <w:rPr>
          <w:rFonts w:ascii="Times New Roman" w:hAnsi="Times New Roman" w:cs="Times New Roman"/>
          <w:sz w:val="24"/>
          <w:szCs w:val="24"/>
        </w:rPr>
        <w:t>1. Содержание</w:t>
      </w:r>
      <w:r w:rsidRPr="00A16BA0">
        <w:rPr>
          <w:rFonts w:ascii="Times New Roman" w:hAnsi="Times New Roman" w:cs="Times New Roman"/>
          <w:sz w:val="24"/>
          <w:szCs w:val="24"/>
        </w:rPr>
        <w:t xml:space="preserve"> и основные направления образовательной деятельности   по реал</w:t>
      </w:r>
      <w:r w:rsidR="007643EC" w:rsidRPr="00A16BA0">
        <w:rPr>
          <w:rFonts w:ascii="Times New Roman" w:hAnsi="Times New Roman" w:cs="Times New Roman"/>
          <w:sz w:val="24"/>
          <w:szCs w:val="24"/>
        </w:rPr>
        <w:t>изации образоват</w:t>
      </w:r>
      <w:r w:rsidR="00FD7040">
        <w:rPr>
          <w:rFonts w:ascii="Times New Roman" w:hAnsi="Times New Roman" w:cs="Times New Roman"/>
          <w:sz w:val="24"/>
          <w:szCs w:val="24"/>
        </w:rPr>
        <w:t>ельных областей……………………………………..……………………………16</w:t>
      </w:r>
    </w:p>
    <w:p w:rsidR="006E6030" w:rsidRPr="00A16BA0" w:rsidRDefault="006E6030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0B3897" w:rsidRPr="00A16BA0" w:rsidRDefault="000B3897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0B3897" w:rsidRPr="00A16BA0" w:rsidRDefault="000B3897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6E6030" w:rsidRPr="00A16BA0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6E6030" w:rsidRPr="00A16BA0" w:rsidRDefault="000B3897" w:rsidP="006B6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6E6030" w:rsidRPr="00A16BA0">
        <w:rPr>
          <w:rFonts w:ascii="Times New Roman" w:hAnsi="Times New Roman" w:cs="Times New Roman"/>
          <w:sz w:val="24"/>
          <w:szCs w:val="24"/>
        </w:rPr>
        <w:t>развитие.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2.</w:t>
      </w:r>
      <w:r w:rsidR="00E22416" w:rsidRPr="00A16BA0">
        <w:rPr>
          <w:rFonts w:ascii="Times New Roman" w:hAnsi="Times New Roman" w:cs="Times New Roman"/>
          <w:sz w:val="24"/>
          <w:szCs w:val="24"/>
        </w:rPr>
        <w:t>2. Особенности</w:t>
      </w:r>
      <w:r w:rsidRPr="00A16BA0">
        <w:rPr>
          <w:rFonts w:ascii="Times New Roman" w:hAnsi="Times New Roman" w:cs="Times New Roman"/>
          <w:sz w:val="24"/>
          <w:szCs w:val="24"/>
        </w:rPr>
        <w:t xml:space="preserve"> организации образов</w:t>
      </w:r>
      <w:r w:rsidR="0075257A" w:rsidRPr="00A16BA0">
        <w:rPr>
          <w:rFonts w:ascii="Times New Roman" w:hAnsi="Times New Roman" w:cs="Times New Roman"/>
          <w:sz w:val="24"/>
          <w:szCs w:val="24"/>
        </w:rPr>
        <w:t xml:space="preserve">ательного процесса в </w:t>
      </w:r>
      <w:r w:rsidR="000B3897" w:rsidRPr="00A16BA0">
        <w:rPr>
          <w:rFonts w:ascii="Times New Roman" w:hAnsi="Times New Roman" w:cs="Times New Roman"/>
          <w:sz w:val="24"/>
          <w:szCs w:val="24"/>
        </w:rPr>
        <w:t>средней</w:t>
      </w:r>
      <w:r w:rsidR="00031BB3" w:rsidRPr="00A16BA0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E22416" w:rsidRPr="00A16BA0">
        <w:rPr>
          <w:rFonts w:ascii="Times New Roman" w:hAnsi="Times New Roman" w:cs="Times New Roman"/>
          <w:sz w:val="24"/>
          <w:szCs w:val="24"/>
        </w:rPr>
        <w:t xml:space="preserve"> с</w:t>
      </w:r>
      <w:r w:rsidRPr="00A16BA0">
        <w:rPr>
          <w:rFonts w:ascii="Times New Roman" w:hAnsi="Times New Roman" w:cs="Times New Roman"/>
          <w:sz w:val="24"/>
          <w:szCs w:val="24"/>
        </w:rPr>
        <w:t xml:space="preserve"> учетом регионального компонента</w:t>
      </w:r>
      <w:r w:rsidR="00031BB3" w:rsidRPr="00A16BA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D7040">
        <w:rPr>
          <w:rFonts w:ascii="Times New Roman" w:hAnsi="Times New Roman" w:cs="Times New Roman"/>
          <w:sz w:val="24"/>
          <w:szCs w:val="24"/>
        </w:rPr>
        <w:t>……………………….23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2.</w:t>
      </w:r>
      <w:r w:rsidR="00E22416" w:rsidRPr="00A16BA0">
        <w:rPr>
          <w:rFonts w:ascii="Times New Roman" w:hAnsi="Times New Roman" w:cs="Times New Roman"/>
          <w:sz w:val="24"/>
          <w:szCs w:val="24"/>
        </w:rPr>
        <w:t>3. Система</w:t>
      </w:r>
      <w:r w:rsidRPr="00A16BA0">
        <w:rPr>
          <w:rFonts w:ascii="Times New Roman" w:hAnsi="Times New Roman" w:cs="Times New Roman"/>
          <w:sz w:val="24"/>
          <w:szCs w:val="24"/>
        </w:rPr>
        <w:t xml:space="preserve"> мониторинга детского развития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D7040">
        <w:rPr>
          <w:rFonts w:ascii="Times New Roman" w:hAnsi="Times New Roman" w:cs="Times New Roman"/>
          <w:sz w:val="24"/>
          <w:szCs w:val="24"/>
        </w:rPr>
        <w:t>……………..</w:t>
      </w:r>
      <w:r w:rsidR="00A50216" w:rsidRPr="00A16BA0">
        <w:rPr>
          <w:rFonts w:ascii="Times New Roman" w:hAnsi="Times New Roman" w:cs="Times New Roman"/>
          <w:sz w:val="24"/>
          <w:szCs w:val="24"/>
        </w:rPr>
        <w:t>2</w:t>
      </w:r>
      <w:r w:rsidR="00FD7040">
        <w:rPr>
          <w:rFonts w:ascii="Times New Roman" w:hAnsi="Times New Roman" w:cs="Times New Roman"/>
          <w:sz w:val="24"/>
          <w:szCs w:val="24"/>
        </w:rPr>
        <w:t>7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2.4. Перспективный план взаимодействия с родителями на год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</w:t>
      </w:r>
      <w:r w:rsidR="00FD7040">
        <w:rPr>
          <w:rFonts w:ascii="Times New Roman" w:hAnsi="Times New Roman" w:cs="Times New Roman"/>
          <w:sz w:val="24"/>
          <w:szCs w:val="24"/>
        </w:rPr>
        <w:t>………………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2</w:t>
      </w:r>
      <w:r w:rsidR="00FD7040">
        <w:rPr>
          <w:rFonts w:ascii="Times New Roman" w:hAnsi="Times New Roman" w:cs="Times New Roman"/>
          <w:sz w:val="24"/>
          <w:szCs w:val="24"/>
        </w:rPr>
        <w:t>7</w:t>
      </w:r>
    </w:p>
    <w:p w:rsidR="006E6030" w:rsidRPr="00A16BA0" w:rsidRDefault="006E6030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15557B" w:rsidRPr="00A16BA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0B3897" w:rsidRPr="00A16BA0">
        <w:rPr>
          <w:rFonts w:ascii="Times New Roman" w:hAnsi="Times New Roman" w:cs="Times New Roman"/>
          <w:sz w:val="24"/>
          <w:szCs w:val="24"/>
        </w:rPr>
        <w:t>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562DA">
        <w:rPr>
          <w:rFonts w:ascii="Times New Roman" w:hAnsi="Times New Roman" w:cs="Times New Roman"/>
          <w:sz w:val="24"/>
          <w:szCs w:val="24"/>
        </w:rPr>
        <w:t>……………29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3.2.Учебный план</w:t>
      </w:r>
      <w:r w:rsidR="007643EC" w:rsidRPr="00A16B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</w:t>
      </w:r>
      <w:r w:rsidR="00B562DA">
        <w:rPr>
          <w:rFonts w:ascii="Times New Roman" w:hAnsi="Times New Roman" w:cs="Times New Roman"/>
          <w:sz w:val="24"/>
          <w:szCs w:val="24"/>
        </w:rPr>
        <w:t>……………27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…………………</w:t>
      </w:r>
      <w:r w:rsidR="00B562DA">
        <w:rPr>
          <w:rFonts w:ascii="Times New Roman" w:hAnsi="Times New Roman" w:cs="Times New Roman"/>
          <w:sz w:val="24"/>
          <w:szCs w:val="24"/>
        </w:rPr>
        <w:t>……………..</w:t>
      </w:r>
      <w:r w:rsidR="00A50216" w:rsidRPr="00A16BA0">
        <w:rPr>
          <w:rFonts w:ascii="Times New Roman" w:hAnsi="Times New Roman" w:cs="Times New Roman"/>
          <w:sz w:val="24"/>
          <w:szCs w:val="24"/>
        </w:rPr>
        <w:t>3</w:t>
      </w:r>
      <w:r w:rsidR="00B562DA">
        <w:rPr>
          <w:rFonts w:ascii="Times New Roman" w:hAnsi="Times New Roman" w:cs="Times New Roman"/>
          <w:sz w:val="24"/>
          <w:szCs w:val="24"/>
        </w:rPr>
        <w:t>2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3.4. Циклограмма двигательной активности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562DA">
        <w:rPr>
          <w:rFonts w:ascii="Times New Roman" w:hAnsi="Times New Roman" w:cs="Times New Roman"/>
          <w:sz w:val="24"/>
          <w:szCs w:val="24"/>
        </w:rPr>
        <w:t>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3</w:t>
      </w:r>
      <w:r w:rsidR="00B562DA">
        <w:rPr>
          <w:rFonts w:ascii="Times New Roman" w:hAnsi="Times New Roman" w:cs="Times New Roman"/>
          <w:sz w:val="24"/>
          <w:szCs w:val="24"/>
        </w:rPr>
        <w:t>3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A50216" w:rsidRPr="00A16BA0">
        <w:rPr>
          <w:rFonts w:ascii="Times New Roman" w:hAnsi="Times New Roman" w:cs="Times New Roman"/>
          <w:sz w:val="24"/>
          <w:szCs w:val="24"/>
        </w:rPr>
        <w:t>…</w:t>
      </w:r>
      <w:r w:rsidR="00B562DA">
        <w:rPr>
          <w:rFonts w:ascii="Times New Roman" w:hAnsi="Times New Roman" w:cs="Times New Roman"/>
          <w:sz w:val="24"/>
          <w:szCs w:val="24"/>
        </w:rPr>
        <w:t>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3</w:t>
      </w:r>
      <w:r w:rsidR="00B562DA">
        <w:rPr>
          <w:rFonts w:ascii="Times New Roman" w:hAnsi="Times New Roman" w:cs="Times New Roman"/>
          <w:sz w:val="24"/>
          <w:szCs w:val="24"/>
        </w:rPr>
        <w:t>3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3.6.Перспективно – тематическое планирование на учебный год</w:t>
      </w:r>
      <w:r w:rsidR="007643EC" w:rsidRPr="00A16BA0">
        <w:rPr>
          <w:rFonts w:ascii="Times New Roman" w:hAnsi="Times New Roman" w:cs="Times New Roman"/>
          <w:sz w:val="24"/>
          <w:szCs w:val="24"/>
        </w:rPr>
        <w:t>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</w:t>
      </w:r>
      <w:r w:rsidR="00B562DA">
        <w:rPr>
          <w:rFonts w:ascii="Times New Roman" w:hAnsi="Times New Roman" w:cs="Times New Roman"/>
          <w:sz w:val="24"/>
          <w:szCs w:val="24"/>
        </w:rPr>
        <w:t>…………….</w:t>
      </w:r>
      <w:r w:rsidR="00A50216" w:rsidRPr="00A16BA0">
        <w:rPr>
          <w:rFonts w:ascii="Times New Roman" w:hAnsi="Times New Roman" w:cs="Times New Roman"/>
          <w:sz w:val="24"/>
          <w:szCs w:val="24"/>
        </w:rPr>
        <w:t>3</w:t>
      </w:r>
      <w:r w:rsidR="00B562DA">
        <w:rPr>
          <w:rFonts w:ascii="Times New Roman" w:hAnsi="Times New Roman" w:cs="Times New Roman"/>
          <w:sz w:val="24"/>
          <w:szCs w:val="24"/>
        </w:rPr>
        <w:t>4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3.7. Описание материально-технического</w:t>
      </w:r>
      <w:r w:rsidR="00230B4A" w:rsidRPr="00A16BA0">
        <w:rPr>
          <w:rFonts w:ascii="Times New Roman" w:hAnsi="Times New Roman" w:cs="Times New Roman"/>
          <w:sz w:val="24"/>
          <w:szCs w:val="24"/>
        </w:rPr>
        <w:t xml:space="preserve"> и методического </w:t>
      </w:r>
      <w:r w:rsidRPr="00A16BA0">
        <w:rPr>
          <w:rFonts w:ascii="Times New Roman" w:hAnsi="Times New Roman" w:cs="Times New Roman"/>
          <w:sz w:val="24"/>
          <w:szCs w:val="24"/>
        </w:rPr>
        <w:t xml:space="preserve"> обеспечения Программы</w:t>
      </w:r>
      <w:r w:rsidR="00D96754" w:rsidRPr="00A16B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50216" w:rsidRPr="00A16BA0">
        <w:rPr>
          <w:rFonts w:ascii="Times New Roman" w:hAnsi="Times New Roman" w:cs="Times New Roman"/>
          <w:sz w:val="24"/>
          <w:szCs w:val="24"/>
        </w:rPr>
        <w:t>…………………</w:t>
      </w:r>
      <w:r w:rsidR="00B562DA">
        <w:rPr>
          <w:rFonts w:ascii="Times New Roman" w:hAnsi="Times New Roman" w:cs="Times New Roman"/>
          <w:sz w:val="24"/>
          <w:szCs w:val="24"/>
        </w:rPr>
        <w:t>…………..</w:t>
      </w:r>
      <w:r w:rsidR="00A50216" w:rsidRPr="00A16BA0">
        <w:rPr>
          <w:rFonts w:ascii="Times New Roman" w:hAnsi="Times New Roman" w:cs="Times New Roman"/>
          <w:sz w:val="24"/>
          <w:szCs w:val="24"/>
        </w:rPr>
        <w:t>3</w:t>
      </w:r>
      <w:r w:rsidR="00B562DA">
        <w:rPr>
          <w:rFonts w:ascii="Times New Roman" w:hAnsi="Times New Roman" w:cs="Times New Roman"/>
          <w:sz w:val="24"/>
          <w:szCs w:val="24"/>
        </w:rPr>
        <w:t>4</w:t>
      </w:r>
    </w:p>
    <w:p w:rsidR="006E6030" w:rsidRPr="00A16BA0" w:rsidRDefault="00230B4A" w:rsidP="006B6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3.8</w:t>
      </w:r>
      <w:r w:rsidR="006E6030" w:rsidRPr="00A16BA0">
        <w:rPr>
          <w:rFonts w:ascii="Times New Roman" w:hAnsi="Times New Roman" w:cs="Times New Roman"/>
          <w:sz w:val="24"/>
          <w:szCs w:val="24"/>
        </w:rPr>
        <w:t>. Особенности организации предметно-пространственной развивающей среды</w:t>
      </w:r>
      <w:r w:rsidR="000B3897" w:rsidRPr="00A16BA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562DA">
        <w:rPr>
          <w:rFonts w:ascii="Times New Roman" w:hAnsi="Times New Roman" w:cs="Times New Roman"/>
          <w:sz w:val="24"/>
          <w:szCs w:val="24"/>
        </w:rPr>
        <w:t>…………………………………………………………….39</w:t>
      </w: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E7C" w:rsidRDefault="001E4E7C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BA0" w:rsidRDefault="00A16BA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BA0" w:rsidRDefault="00A16BA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BA0" w:rsidRDefault="00A16BA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BA0" w:rsidRDefault="00A16BA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6BA0" w:rsidRPr="00A16BA0" w:rsidRDefault="00A16BA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6E6030" w:rsidP="006B6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A16BA0" w:rsidRDefault="00036098" w:rsidP="003C10A7">
      <w:pPr>
        <w:pStyle w:val="a7"/>
        <w:keepNext/>
        <w:keepLines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A16BA0">
        <w:rPr>
          <w:rFonts w:ascii="Times New Roman" w:hAnsi="Times New Roman" w:cs="Times New Roman"/>
          <w:b/>
        </w:rPr>
        <w:t>рограммы</w:t>
      </w:r>
    </w:p>
    <w:p w:rsidR="006E6030" w:rsidRPr="00A16BA0" w:rsidRDefault="00865CF0" w:rsidP="006B6B7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A16BA0" w:rsidRDefault="003600F6" w:rsidP="00036098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C90299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 </w:t>
      </w:r>
      <w:r w:rsidR="003D132A" w:rsidRPr="00A16BA0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 w:rsidR="0015557B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299" w:rsidRPr="00A16BA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15557B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</w:t>
      </w:r>
      <w:r w:rsidR="00C019F2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16BA0">
        <w:rPr>
          <w:rFonts w:ascii="Times New Roman" w:hAnsi="Times New Roman" w:cs="Times New Roman"/>
          <w:b/>
          <w:color w:val="000000"/>
          <w:sz w:val="24"/>
          <w:szCs w:val="24"/>
        </w:rPr>
        <w:t>далее – Программа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образовательной программой </w:t>
      </w:r>
      <w:r w:rsidR="00036098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</w:t>
      </w:r>
      <w:r w:rsidR="00C019F2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(ООП ДО), 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>МДОУ «Детский сад общеразвивающего вида №27 п. Разумное»</w:t>
      </w:r>
      <w:r w:rsidR="00A1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>и отражает особенности содержания и организации о</w:t>
      </w:r>
      <w:r w:rsidR="00230B4A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процесса в </w:t>
      </w:r>
      <w:r w:rsidR="00036098" w:rsidRPr="00A16BA0">
        <w:rPr>
          <w:rFonts w:ascii="Times New Roman" w:hAnsi="Times New Roman" w:cs="Times New Roman"/>
          <w:sz w:val="24"/>
          <w:szCs w:val="24"/>
        </w:rPr>
        <w:t>с</w:t>
      </w:r>
      <w:r w:rsidR="00D56AFB" w:rsidRPr="00A16BA0">
        <w:rPr>
          <w:rFonts w:ascii="Times New Roman" w:hAnsi="Times New Roman" w:cs="Times New Roman"/>
          <w:sz w:val="24"/>
          <w:szCs w:val="24"/>
        </w:rPr>
        <w:t>редней</w:t>
      </w:r>
      <w:r w:rsidR="0015557B"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036098" w:rsidRPr="00A16BA0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15557B" w:rsidRPr="00A16BA0">
        <w:rPr>
          <w:rFonts w:ascii="Times New Roman" w:hAnsi="Times New Roman" w:cs="Times New Roman"/>
          <w:sz w:val="24"/>
          <w:szCs w:val="24"/>
        </w:rPr>
        <w:t xml:space="preserve"> общеразвивающей </w:t>
      </w:r>
      <w:r w:rsidR="00E22416" w:rsidRPr="00A16BA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proofErr w:type="gramStart"/>
      <w:r w:rsidR="0015557B" w:rsidRPr="00A16B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56AFB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D56AFB" w:rsidRPr="00A16BA0">
        <w:rPr>
          <w:rFonts w:ascii="Times New Roman" w:hAnsi="Times New Roman" w:cs="Times New Roman"/>
          <w:color w:val="000000"/>
          <w:sz w:val="24"/>
          <w:szCs w:val="24"/>
        </w:rPr>
        <w:t>4 - 5 лет).</w:t>
      </w:r>
    </w:p>
    <w:p w:rsidR="00036098" w:rsidRPr="00A16BA0" w:rsidRDefault="00036098" w:rsidP="000360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1.1.  Цели и задачи Программы</w:t>
      </w:r>
      <w:r w:rsidR="00C90299" w:rsidRPr="00A16BA0">
        <w:rPr>
          <w:rFonts w:ascii="Times New Roman" w:hAnsi="Times New Roman" w:cs="Times New Roman"/>
          <w:b/>
          <w:sz w:val="24"/>
          <w:szCs w:val="24"/>
        </w:rPr>
        <w:t xml:space="preserve">  соответствуют</w:t>
      </w:r>
      <w:r w:rsidRPr="00A16BA0">
        <w:rPr>
          <w:rFonts w:ascii="Times New Roman" w:hAnsi="Times New Roman" w:cs="Times New Roman"/>
          <w:b/>
          <w:sz w:val="24"/>
          <w:szCs w:val="24"/>
        </w:rPr>
        <w:t xml:space="preserve"> ФГОС ДО (п. 1.6.ФГОС ДО)</w:t>
      </w:r>
      <w:r w:rsidR="0015557B" w:rsidRPr="00A16BA0">
        <w:rPr>
          <w:rFonts w:ascii="Times New Roman" w:hAnsi="Times New Roman" w:cs="Times New Roman"/>
          <w:b/>
          <w:sz w:val="24"/>
          <w:szCs w:val="24"/>
        </w:rPr>
        <w:t xml:space="preserve">, ООП </w:t>
      </w:r>
      <w:proofErr w:type="gramStart"/>
      <w:r w:rsidR="0015557B" w:rsidRPr="00A16BA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036098" w:rsidRPr="00A16BA0" w:rsidRDefault="00750515" w:rsidP="00036098">
      <w:pPr>
        <w:pStyle w:val="Default"/>
        <w:jc w:val="both"/>
      </w:pPr>
      <w:r w:rsidRPr="00A16BA0">
        <w:rPr>
          <w:b/>
          <w:bCs/>
        </w:rPr>
        <w:t>Цели:</w:t>
      </w:r>
    </w:p>
    <w:p w:rsidR="00036098" w:rsidRPr="00A16BA0" w:rsidRDefault="00036098" w:rsidP="00A909C0">
      <w:pPr>
        <w:pStyle w:val="Default"/>
        <w:numPr>
          <w:ilvl w:val="0"/>
          <w:numId w:val="3"/>
        </w:numPr>
        <w:jc w:val="both"/>
      </w:pPr>
      <w:r w:rsidRPr="00A16BA0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A16BA0">
        <w:rPr>
          <w:lang w:eastAsia="en-US"/>
        </w:rPr>
        <w:t>;</w:t>
      </w:r>
    </w:p>
    <w:p w:rsidR="00036098" w:rsidRPr="00A16BA0" w:rsidRDefault="00036098" w:rsidP="00A909C0">
      <w:pPr>
        <w:pStyle w:val="Default"/>
        <w:numPr>
          <w:ilvl w:val="0"/>
          <w:numId w:val="3"/>
        </w:numPr>
        <w:jc w:val="both"/>
      </w:pPr>
      <w:r w:rsidRPr="00A16BA0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036098" w:rsidRPr="00A16BA0" w:rsidRDefault="00036098" w:rsidP="00A909C0">
      <w:pPr>
        <w:pStyle w:val="Default"/>
        <w:numPr>
          <w:ilvl w:val="0"/>
          <w:numId w:val="3"/>
        </w:numPr>
        <w:jc w:val="both"/>
      </w:pPr>
      <w:r w:rsidRPr="00A16BA0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A16BA0">
        <w:t>со</w:t>
      </w:r>
      <w:proofErr w:type="gramEnd"/>
      <w:r w:rsidR="00A16BA0">
        <w:t xml:space="preserve"> </w:t>
      </w:r>
      <w:r w:rsidRPr="00A16BA0">
        <w:t>взрослыми и сверстниками и соответствующим возрасту видам деятельности;</w:t>
      </w:r>
    </w:p>
    <w:p w:rsidR="00972063" w:rsidRPr="00A16BA0" w:rsidRDefault="00036098" w:rsidP="00A909C0">
      <w:pPr>
        <w:pStyle w:val="Default"/>
        <w:numPr>
          <w:ilvl w:val="0"/>
          <w:numId w:val="3"/>
        </w:numPr>
        <w:jc w:val="both"/>
      </w:pPr>
      <w:r w:rsidRPr="00A16BA0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A16BA0">
        <w:t>систему условий социализации и индивидуализации детей.</w:t>
      </w:r>
    </w:p>
    <w:p w:rsidR="00036098" w:rsidRPr="00A16BA0" w:rsidRDefault="00036098" w:rsidP="00036098">
      <w:pPr>
        <w:pStyle w:val="Default"/>
        <w:tabs>
          <w:tab w:val="center" w:pos="4818"/>
        </w:tabs>
        <w:jc w:val="both"/>
      </w:pPr>
      <w:r w:rsidRPr="00A16BA0">
        <w:rPr>
          <w:b/>
        </w:rPr>
        <w:t xml:space="preserve">        </w:t>
      </w:r>
      <w:proofErr w:type="gramStart"/>
      <w:r w:rsidRPr="00A16BA0">
        <w:rPr>
          <w:b/>
        </w:rPr>
        <w:t>Задачи</w:t>
      </w:r>
      <w:r w:rsidR="00972063" w:rsidRPr="00A16BA0">
        <w:rPr>
          <w:b/>
        </w:rPr>
        <w:t xml:space="preserve"> (п. 1.6.</w:t>
      </w:r>
      <w:proofErr w:type="gramEnd"/>
      <w:r w:rsidR="00972063" w:rsidRPr="00A16BA0">
        <w:rPr>
          <w:b/>
        </w:rPr>
        <w:t xml:space="preserve"> </w:t>
      </w:r>
      <w:proofErr w:type="gramStart"/>
      <w:r w:rsidR="00972063" w:rsidRPr="00A16BA0">
        <w:rPr>
          <w:b/>
        </w:rPr>
        <w:t>ФГОС ДО)</w:t>
      </w:r>
      <w:r w:rsidRPr="00A16BA0">
        <w:rPr>
          <w:b/>
        </w:rPr>
        <w:t>:</w:t>
      </w:r>
      <w:r w:rsidRPr="00A16BA0">
        <w:rPr>
          <w:b/>
        </w:rPr>
        <w:tab/>
      </w:r>
      <w:proofErr w:type="gramEnd"/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A16BA0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A16BA0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36098" w:rsidRPr="00A16BA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36098" w:rsidRPr="00A16BA0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  Программа обесп</w:t>
      </w:r>
      <w:r w:rsidR="0015557B" w:rsidRPr="00A16BA0">
        <w:rPr>
          <w:rFonts w:ascii="Times New Roman" w:hAnsi="Times New Roman" w:cs="Times New Roman"/>
          <w:sz w:val="24"/>
          <w:szCs w:val="24"/>
        </w:rPr>
        <w:t>ечивает развитие личности детей</w:t>
      </w:r>
      <w:r w:rsidR="00A16BA0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A16BA0">
        <w:rPr>
          <w:rFonts w:ascii="Times New Roman" w:hAnsi="Times New Roman" w:cs="Times New Roman"/>
          <w:sz w:val="24"/>
          <w:szCs w:val="24"/>
        </w:rPr>
        <w:t>дошкольного возраста в различных видах общения и деятельности с учетом возрастных, индивидуальных психологических и физиологических особенностей по осн</w:t>
      </w:r>
      <w:r w:rsidR="00C90299" w:rsidRPr="00A16BA0">
        <w:rPr>
          <w:rFonts w:ascii="Times New Roman" w:hAnsi="Times New Roman" w:cs="Times New Roman"/>
          <w:sz w:val="24"/>
          <w:szCs w:val="24"/>
        </w:rPr>
        <w:t>овным направлениям развития</w:t>
      </w:r>
      <w:r w:rsidRPr="00A1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57B" w:rsidRPr="00A16BA0" w:rsidRDefault="0015557B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0299" w:rsidRPr="00A1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  <w:r w:rsidR="00C90299" w:rsidRPr="00A16BA0"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</w:t>
      </w:r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 физическое развитие.</w:t>
      </w:r>
    </w:p>
    <w:p w:rsidR="004D5CAF" w:rsidRPr="00A16BA0" w:rsidRDefault="004D5CAF" w:rsidP="004D5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</w:t>
      </w:r>
      <w:r w:rsidRPr="00A16B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парциальные программы</w:t>
      </w:r>
      <w:r w:rsidRPr="00A1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D5CAF" w:rsidRPr="00A16BA0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16BA0">
        <w:rPr>
          <w:rFonts w:ascii="Times New Roman" w:hAnsi="Times New Roman" w:cs="Times New Roman"/>
          <w:sz w:val="24"/>
          <w:szCs w:val="24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Л.Н.Волошиной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(ОО «Физическое развитие»);</w:t>
      </w:r>
    </w:p>
    <w:p w:rsidR="004D5CAF" w:rsidRPr="00A16BA0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4D5CAF" w:rsidRPr="00A16BA0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«По речевым тропинкам Белогорья» под редакцией Л.В.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>, М.В. Паньковой  (ОО «Речевое  развитие»);</w:t>
      </w:r>
    </w:p>
    <w:p w:rsidR="00302D0E" w:rsidRPr="00A16BA0" w:rsidRDefault="004D5CAF" w:rsidP="0015557B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«Здравствуй, мир Белогорья» под редакцией Л.В.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Репринцевой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(ОО «Поз</w:t>
      </w:r>
      <w:r w:rsidR="00902F39" w:rsidRPr="00A16BA0">
        <w:rPr>
          <w:rFonts w:ascii="Times New Roman" w:hAnsi="Times New Roman" w:cs="Times New Roman"/>
          <w:sz w:val="24"/>
          <w:szCs w:val="24"/>
        </w:rPr>
        <w:t>навательное развитие»).</w:t>
      </w:r>
    </w:p>
    <w:p w:rsidR="00DA0BD7" w:rsidRPr="00A16BA0" w:rsidRDefault="00DA0BD7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098" w:rsidRPr="00A16BA0" w:rsidRDefault="00036098" w:rsidP="003C10A7">
      <w:pPr>
        <w:pStyle w:val="a7"/>
        <w:numPr>
          <w:ilvl w:val="1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036098" w:rsidRPr="00A16BA0" w:rsidRDefault="00A16BA0" w:rsidP="00036098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036098" w:rsidRPr="00A16BA0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A16BA0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16BA0">
        <w:rPr>
          <w:rFonts w:ascii="Times New Roman" w:hAnsi="Times New Roman" w:cs="Times New Roman"/>
          <w:bCs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653AA1" w:rsidRPr="00A16BA0" w:rsidRDefault="00972063" w:rsidP="00653A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lastRenderedPageBreak/>
        <w:t>Письмом департамента образования Белгородской области от 27 апреля 2017 года№ 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972063" w:rsidRPr="00A16BA0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 xml:space="preserve">Уставом МДОУ «Детский сад общеразвивающего вида №27 п. </w:t>
      </w:r>
      <w:proofErr w:type="gramStart"/>
      <w:r w:rsidRPr="00A16BA0">
        <w:rPr>
          <w:rFonts w:ascii="Times New Roman" w:hAnsi="Times New Roman" w:cs="Times New Roman"/>
          <w:bCs/>
          <w:sz w:val="24"/>
          <w:szCs w:val="24"/>
        </w:rPr>
        <w:t>Разумное</w:t>
      </w:r>
      <w:proofErr w:type="gramEnd"/>
      <w:r w:rsidRPr="00A16BA0">
        <w:rPr>
          <w:rFonts w:ascii="Times New Roman" w:hAnsi="Times New Roman" w:cs="Times New Roman"/>
          <w:bCs/>
          <w:sz w:val="24"/>
          <w:szCs w:val="24"/>
        </w:rPr>
        <w:t xml:space="preserve">» и иными локальными актами. </w:t>
      </w:r>
    </w:p>
    <w:p w:rsidR="00036098" w:rsidRPr="00A16BA0" w:rsidRDefault="00036098" w:rsidP="00036098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разработке Программы учтены следующие  методологические подходы:</w:t>
      </w:r>
    </w:p>
    <w:p w:rsidR="00653AA1" w:rsidRPr="00A16BA0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A16BA0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A16BA0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A16BA0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653AA1" w:rsidRPr="00A16BA0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A16BA0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A16B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653AA1" w:rsidRPr="00A16BA0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индивидуально-дифференцированный подход</w:t>
      </w:r>
      <w:r w:rsidRPr="00A16BA0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653AA1" w:rsidRPr="00A16BA0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Cs/>
          <w:sz w:val="24"/>
          <w:szCs w:val="24"/>
        </w:rPr>
        <w:t>интегративный подход</w:t>
      </w:r>
      <w:r w:rsidRPr="00A16BA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036098" w:rsidRPr="00A16BA0" w:rsidRDefault="00036098" w:rsidP="0003609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036098" w:rsidRPr="00A16BA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A16BA0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A16BA0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36098" w:rsidRPr="00A16BA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036098" w:rsidRPr="00A16BA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A058E1" w:rsidRPr="00A16BA0" w:rsidRDefault="00036098" w:rsidP="0003609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53AA1" w:rsidRPr="00A16BA0" w:rsidRDefault="00653AA1" w:rsidP="00653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0F6" w:rsidRPr="00A16BA0" w:rsidRDefault="0015557B" w:rsidP="0003609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6B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3600F6" w:rsidRPr="00A16B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15557B" w:rsidRPr="00A16BA0" w:rsidRDefault="0015557B" w:rsidP="001555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6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«Детский сад общеразвивающего вида №27 п. </w:t>
      </w:r>
      <w:proofErr w:type="gramStart"/>
      <w:r w:rsidRPr="00A16BA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Pr="00A16B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введен в эксплуатацию в 2011  году. В 2020 году осуществлена пристройка к основному зданию пяти групповых ячеек. МДОУ расположено в центральной части п. </w:t>
      </w:r>
      <w:proofErr w:type="gramStart"/>
      <w:r w:rsidRPr="00A16BA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Pr="00A16BA0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здания составляет –2389,0 кв. м.</w:t>
      </w:r>
    </w:p>
    <w:p w:rsidR="0015557B" w:rsidRPr="00A16BA0" w:rsidRDefault="0015557B" w:rsidP="001555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A16BA0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15557B" w:rsidRPr="00A16BA0" w:rsidRDefault="0015557B" w:rsidP="001555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A16BA0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Игровые площадки оснащены необходимым игровым  оборудованием в соответствии с требованиями СанПиН, ФГОС </w:t>
      </w:r>
      <w:proofErr w:type="gramStart"/>
      <w:r w:rsidRPr="00A16BA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15557B" w:rsidRPr="00A16BA0" w:rsidRDefault="0015557B" w:rsidP="001555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</w:t>
      </w:r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школа №2»,  ЦКР им. И. Д. Елисеева, филиал </w:t>
      </w:r>
      <w:proofErr w:type="spellStart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A16B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A16BA0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A16BA0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A16BA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16BA0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DA0BD7" w:rsidRPr="00A16BA0" w:rsidRDefault="0015557B" w:rsidP="00155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  Средняя группа функционирует в режиме 12 часового пребывания воспитанников при пятидневной рабочей неделе. Программа реализуется в течение всего времени пребывания </w:t>
      </w:r>
      <w:r w:rsidR="00A16BA0">
        <w:rPr>
          <w:rFonts w:ascii="Times New Roman" w:hAnsi="Times New Roman" w:cs="Times New Roman"/>
          <w:sz w:val="24"/>
          <w:szCs w:val="24"/>
        </w:rPr>
        <w:t xml:space="preserve">воспитанников в учреждении.   </w:t>
      </w:r>
      <w:r w:rsidRPr="00A16BA0">
        <w:rPr>
          <w:rFonts w:ascii="Times New Roman" w:hAnsi="Times New Roman" w:cs="Times New Roman"/>
          <w:sz w:val="24"/>
          <w:szCs w:val="24"/>
        </w:rPr>
        <w:t>Воспитание и обучение в МДОУ «Детский сад общеразвивающего вида №27 п. Разумное» ведется на русском языке.</w:t>
      </w:r>
    </w:p>
    <w:p w:rsidR="0015557B" w:rsidRPr="00A16BA0" w:rsidRDefault="0015557B" w:rsidP="00155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1837" w:rsidRPr="00A16BA0" w:rsidRDefault="009D1837" w:rsidP="0015557B">
      <w:pPr>
        <w:pStyle w:val="a7"/>
        <w:numPr>
          <w:ilvl w:val="1"/>
          <w:numId w:val="60"/>
        </w:numPr>
        <w:jc w:val="both"/>
        <w:rPr>
          <w:rFonts w:ascii="Times New Roman" w:hAnsi="Times New Roman" w:cs="Times New Roman"/>
          <w:b/>
          <w:color w:val="auto"/>
        </w:rPr>
      </w:pPr>
      <w:r w:rsidRPr="00A16BA0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9D1837" w:rsidRPr="00A16BA0" w:rsidRDefault="00A16BA0" w:rsidP="009D1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1837" w:rsidRPr="00A16BA0">
        <w:rPr>
          <w:rFonts w:ascii="Times New Roman" w:hAnsi="Times New Roman" w:cs="Times New Roman"/>
          <w:sz w:val="24"/>
          <w:szCs w:val="24"/>
        </w:rPr>
        <w:t>Списочный с</w:t>
      </w:r>
      <w:r w:rsidR="00E7445B" w:rsidRPr="00A16BA0">
        <w:rPr>
          <w:rFonts w:ascii="Times New Roman" w:hAnsi="Times New Roman" w:cs="Times New Roman"/>
          <w:sz w:val="24"/>
          <w:szCs w:val="24"/>
        </w:rPr>
        <w:t>остав группы на 01.09.2020 г: 33</w:t>
      </w:r>
      <w:r w:rsidR="009D1837" w:rsidRPr="00A16B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557B" w:rsidRPr="00A16BA0">
        <w:rPr>
          <w:rFonts w:ascii="Times New Roman" w:hAnsi="Times New Roman" w:cs="Times New Roman"/>
          <w:sz w:val="24"/>
          <w:szCs w:val="24"/>
        </w:rPr>
        <w:t>а</w:t>
      </w:r>
      <w:r w:rsidR="009D1837" w:rsidRPr="00A16BA0">
        <w:rPr>
          <w:rFonts w:ascii="Times New Roman" w:hAnsi="Times New Roman" w:cs="Times New Roman"/>
          <w:sz w:val="24"/>
          <w:szCs w:val="24"/>
        </w:rPr>
        <w:t xml:space="preserve">, из них: мальчиков - </w:t>
      </w:r>
      <w:r w:rsidR="00E7445B" w:rsidRPr="00A16BA0">
        <w:rPr>
          <w:rFonts w:ascii="Times New Roman" w:hAnsi="Times New Roman" w:cs="Times New Roman"/>
          <w:sz w:val="24"/>
          <w:szCs w:val="24"/>
        </w:rPr>
        <w:t>14</w:t>
      </w:r>
      <w:r w:rsidR="009D1837" w:rsidRPr="00A16BA0">
        <w:rPr>
          <w:rFonts w:ascii="Times New Roman" w:hAnsi="Times New Roman" w:cs="Times New Roman"/>
          <w:sz w:val="24"/>
          <w:szCs w:val="24"/>
        </w:rPr>
        <w:t>(</w:t>
      </w:r>
      <w:r w:rsidR="00E7445B" w:rsidRPr="00A16BA0">
        <w:rPr>
          <w:rFonts w:ascii="Times New Roman" w:hAnsi="Times New Roman" w:cs="Times New Roman"/>
          <w:sz w:val="24"/>
          <w:szCs w:val="24"/>
        </w:rPr>
        <w:t>42%) человек,</w:t>
      </w:r>
      <w:r w:rsidR="0015557B"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E7445B" w:rsidRPr="00A16BA0">
        <w:rPr>
          <w:rFonts w:ascii="Times New Roman" w:hAnsi="Times New Roman" w:cs="Times New Roman"/>
          <w:sz w:val="24"/>
          <w:szCs w:val="24"/>
        </w:rPr>
        <w:t xml:space="preserve"> девочек -19</w:t>
      </w:r>
      <w:r w:rsidR="009D1837" w:rsidRPr="00A16BA0">
        <w:rPr>
          <w:rFonts w:ascii="Times New Roman" w:hAnsi="Times New Roman" w:cs="Times New Roman"/>
          <w:sz w:val="24"/>
          <w:szCs w:val="24"/>
        </w:rPr>
        <w:t xml:space="preserve"> (</w:t>
      </w:r>
      <w:r w:rsidR="00E7445B" w:rsidRPr="00A16BA0">
        <w:rPr>
          <w:rFonts w:ascii="Times New Roman" w:hAnsi="Times New Roman" w:cs="Times New Roman"/>
          <w:sz w:val="24"/>
          <w:szCs w:val="24"/>
        </w:rPr>
        <w:t>58</w:t>
      </w:r>
      <w:r w:rsidR="009D1837" w:rsidRPr="00A16BA0">
        <w:rPr>
          <w:rFonts w:ascii="Times New Roman" w:hAnsi="Times New Roman" w:cs="Times New Roman"/>
          <w:sz w:val="24"/>
          <w:szCs w:val="24"/>
        </w:rPr>
        <w:t>%) человек.</w:t>
      </w:r>
    </w:p>
    <w:p w:rsidR="009D1837" w:rsidRPr="00A16BA0" w:rsidRDefault="009D1837" w:rsidP="009D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1837" w:rsidRPr="00A16BA0" w:rsidTr="00C019F2">
        <w:tc>
          <w:tcPr>
            <w:tcW w:w="2392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D1837" w:rsidRPr="00A16BA0" w:rsidTr="00C019F2">
        <w:tc>
          <w:tcPr>
            <w:tcW w:w="2392" w:type="dxa"/>
          </w:tcPr>
          <w:p w:rsidR="009D1837" w:rsidRPr="00A16BA0" w:rsidRDefault="00E7445B" w:rsidP="00C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837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1837" w:rsidRPr="00A16BA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20  (</w:t>
            </w:r>
            <w:r w:rsidR="00E7445B" w:rsidRPr="00A16B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9D1837" w:rsidRPr="00A16BA0" w:rsidRDefault="00E7445B" w:rsidP="00C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D1837" w:rsidRPr="00A16BA0" w:rsidRDefault="009D1837" w:rsidP="00C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1837" w:rsidRPr="00A16BA0" w:rsidRDefault="009D1837" w:rsidP="007E1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17" w:rsidRPr="00A16BA0" w:rsidRDefault="00442917" w:rsidP="00036098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4-5 лет</w:t>
      </w:r>
    </w:p>
    <w:p w:rsidR="00E7466B" w:rsidRPr="00A16BA0" w:rsidRDefault="006F471C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442917" w:rsidRPr="00A16BA0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  <w:r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человека характеризуется наличием туловища, глаз, рта, носа, волос, иногда</w:t>
      </w:r>
      <w:r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 xml:space="preserve">одежды и ее деталей. 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A16BA0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</w:t>
      </w:r>
      <w:r w:rsidR="00E7466B" w:rsidRPr="00A16BA0">
        <w:rPr>
          <w:rFonts w:ascii="Times New Roman" w:hAnsi="Times New Roman" w:cs="Times New Roman"/>
          <w:sz w:val="24"/>
          <w:szCs w:val="24"/>
        </w:rPr>
        <w:t xml:space="preserve">ь изображения на бумагу и т. д. </w:t>
      </w:r>
      <w:r w:rsidRPr="00A16BA0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а также планирование последовательности действий.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Pr="00A16BA0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442917" w:rsidRPr="00A16BA0" w:rsidRDefault="006F471C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</w:t>
      </w:r>
      <w:r w:rsidR="00442917" w:rsidRPr="00A16BA0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</w:t>
      </w:r>
      <w:r w:rsidR="00E7466B" w:rsidRPr="00A16BA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442917" w:rsidRPr="00A16BA0">
        <w:rPr>
          <w:rFonts w:ascii="Times New Roman" w:hAnsi="Times New Roman" w:cs="Times New Roman"/>
          <w:sz w:val="24"/>
          <w:szCs w:val="24"/>
        </w:rPr>
        <w:t>болееразвитым</w:t>
      </w:r>
      <w:proofErr w:type="spellEnd"/>
      <w:r w:rsidR="00442917" w:rsidRPr="00A16BA0">
        <w:rPr>
          <w:rFonts w:ascii="Times New Roman" w:hAnsi="Times New Roman" w:cs="Times New Roman"/>
          <w:sz w:val="24"/>
          <w:szCs w:val="24"/>
        </w:rPr>
        <w:t>. Они оказываются способными назвать форму, на которую похож тот или иной предмет. Могут вычленять в сложных объектах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 xml:space="preserve">простые формы и из простых форм воссоздавать сложные </w:t>
      </w:r>
      <w:proofErr w:type="spellStart"/>
      <w:r w:rsidR="00442917" w:rsidRPr="00A16BA0">
        <w:rPr>
          <w:rFonts w:ascii="Times New Roman" w:hAnsi="Times New Roman" w:cs="Times New Roman"/>
          <w:sz w:val="24"/>
          <w:szCs w:val="24"/>
        </w:rPr>
        <w:t>объекты</w:t>
      </w:r>
      <w:proofErr w:type="gramStart"/>
      <w:r w:rsidR="00442917" w:rsidRPr="00A16B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42917" w:rsidRPr="00A16BA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="00442917" w:rsidRPr="00A16BA0">
        <w:rPr>
          <w:rFonts w:ascii="Times New Roman" w:hAnsi="Times New Roman" w:cs="Times New Roman"/>
          <w:sz w:val="24"/>
          <w:szCs w:val="24"/>
        </w:rPr>
        <w:t>Совершенствуется ориентация в пространстве.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произвольное запоминание: </w:t>
      </w:r>
      <w:r w:rsidRPr="00A16BA0">
        <w:rPr>
          <w:rFonts w:ascii="Times New Roman" w:hAnsi="Times New Roman" w:cs="Times New Roman"/>
          <w:sz w:val="24"/>
          <w:szCs w:val="24"/>
        </w:rPr>
        <w:t>дети способны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принять задачу на </w:t>
      </w:r>
      <w:r w:rsidRPr="00A16BA0">
        <w:rPr>
          <w:rFonts w:ascii="Times New Roman" w:hAnsi="Times New Roman" w:cs="Times New Roman"/>
          <w:sz w:val="24"/>
          <w:szCs w:val="24"/>
        </w:rPr>
        <w:lastRenderedPageBreak/>
        <w:t>запоминание, помнят поручения взрослых, могут выучить небольшое стихотворение и т. д.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Pr="00A16BA0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 w:rsidR="00A16BA0">
        <w:rPr>
          <w:rFonts w:ascii="Times New Roman" w:hAnsi="Times New Roman" w:cs="Times New Roman"/>
          <w:sz w:val="24"/>
          <w:szCs w:val="24"/>
        </w:rPr>
        <w:t xml:space="preserve"> з</w:t>
      </w:r>
      <w:r w:rsidRPr="00A16BA0">
        <w:rPr>
          <w:rFonts w:ascii="Times New Roman" w:hAnsi="Times New Roman" w:cs="Times New Roman"/>
          <w:sz w:val="24"/>
          <w:szCs w:val="24"/>
        </w:rPr>
        <w:t>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взаимодействия. Однако при этом им трудно встать на позицию другого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наблюдателя и во внутреннем плане совершить мысленное преобразование образа.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</w:t>
      </w:r>
      <w:r w:rsidR="006F471C" w:rsidRP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</w:t>
      </w:r>
      <w:r w:rsidR="00A16BA0">
        <w:rPr>
          <w:rFonts w:ascii="Times New Roman" w:hAnsi="Times New Roman" w:cs="Times New Roman"/>
          <w:sz w:val="24"/>
          <w:szCs w:val="24"/>
        </w:rPr>
        <w:t>ечение 15–20 минут. Он способен у</w:t>
      </w:r>
      <w:r w:rsidRPr="00A16BA0">
        <w:rPr>
          <w:rFonts w:ascii="Times New Roman" w:hAnsi="Times New Roman" w:cs="Times New Roman"/>
          <w:sz w:val="24"/>
          <w:szCs w:val="24"/>
        </w:rPr>
        <w:t>держивать в памяти при выполнении каких-либо действий несложное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условие.</w:t>
      </w:r>
    </w:p>
    <w:p w:rsidR="00442917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и дикция.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Pr="00A16BA0">
        <w:rPr>
          <w:rFonts w:ascii="Times New Roman" w:hAnsi="Times New Roman" w:cs="Times New Roman"/>
          <w:sz w:val="24"/>
          <w:szCs w:val="24"/>
        </w:rPr>
        <w:t>Они удачно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имитируют голоса животных, интонационно выделяют речь тех или иных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персонажей. Интерес вызывают рит</w:t>
      </w:r>
      <w:r w:rsidR="00E7466B" w:rsidRPr="00A16BA0">
        <w:rPr>
          <w:rFonts w:ascii="Times New Roman" w:hAnsi="Times New Roman" w:cs="Times New Roman"/>
          <w:sz w:val="24"/>
          <w:szCs w:val="24"/>
        </w:rPr>
        <w:t xml:space="preserve">мическая структура речи, рифмы. </w:t>
      </w:r>
      <w:r w:rsidRPr="00A16BA0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взаимодействии друг с другом носит ситуативный характер, а при общении с взрослым становится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.</w:t>
      </w:r>
    </w:p>
    <w:p w:rsidR="001B4E12" w:rsidRPr="00A16BA0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Изменяется содержание общения ребенка и взрослого. </w:t>
      </w:r>
      <w:r w:rsidRPr="00A16BA0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Ведущим становится познавательный мотив. </w:t>
      </w:r>
      <w:r w:rsidRPr="00A16BA0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понимания, </w:t>
      </w:r>
      <w:r w:rsidR="00E7466B" w:rsidRPr="00A16BA0">
        <w:rPr>
          <w:rFonts w:ascii="Times New Roman" w:hAnsi="Times New Roman" w:cs="Times New Roman"/>
          <w:sz w:val="24"/>
          <w:szCs w:val="24"/>
        </w:rPr>
        <w:t xml:space="preserve">но она вызывает у него интерес. </w:t>
      </w:r>
      <w:r w:rsidRPr="00A16BA0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для них оказывается чрезвычайно важной его похвала. Это приводит ких повышенной обидчивости на замечания.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>Повышенная обидчивость</w:t>
      </w:r>
      <w:r w:rsidR="006F471C"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>представляет собой возрастной феномен.</w:t>
      </w:r>
      <w:r w:rsidR="006F471C"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которая выражается в предпочтении одних детей другим. Появляются постоянные партнеры по играм. </w:t>
      </w: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A16BA0">
        <w:rPr>
          <w:rFonts w:ascii="Times New Roman" w:hAnsi="Times New Roman" w:cs="Times New Roman"/>
          <w:b/>
          <w:bCs/>
          <w:sz w:val="24"/>
          <w:szCs w:val="24"/>
        </w:rPr>
        <w:t>конкурентность</w:t>
      </w:r>
      <w:proofErr w:type="spellEnd"/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6BA0">
        <w:rPr>
          <w:rFonts w:ascii="Times New Roman" w:hAnsi="Times New Roman" w:cs="Times New Roman"/>
          <w:b/>
          <w:bCs/>
          <w:sz w:val="24"/>
          <w:szCs w:val="24"/>
        </w:rPr>
        <w:t>соревновательность</w:t>
      </w:r>
      <w:proofErr w:type="spellEnd"/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6BA0">
        <w:rPr>
          <w:rFonts w:ascii="Times New Roman" w:hAnsi="Times New Roman" w:cs="Times New Roman"/>
          <w:sz w:val="24"/>
          <w:szCs w:val="24"/>
        </w:rPr>
        <w:t>Последняя важна для сравнения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себя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>, что ведет к развитию обр</w:t>
      </w:r>
      <w:r w:rsidR="00E7466B" w:rsidRPr="00A16BA0">
        <w:rPr>
          <w:rFonts w:ascii="Times New Roman" w:hAnsi="Times New Roman" w:cs="Times New Roman"/>
          <w:sz w:val="24"/>
          <w:szCs w:val="24"/>
        </w:rPr>
        <w:t xml:space="preserve">аза Я ребенка, его детализации.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 xml:space="preserve">совершенствованием восприятия, развитием образного мышления и воображения,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внимания, речи, познавательной мотивации; формированием потребности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в уважении со стороны взрослого, появлением обидч</w:t>
      </w:r>
      <w:r w:rsidR="00E02BFB" w:rsidRPr="00A16BA0">
        <w:rPr>
          <w:rFonts w:ascii="Times New Roman" w:hAnsi="Times New Roman" w:cs="Times New Roman"/>
          <w:sz w:val="24"/>
          <w:szCs w:val="24"/>
        </w:rPr>
        <w:t xml:space="preserve">ивости, </w:t>
      </w:r>
      <w:proofErr w:type="spellStart"/>
      <w:r w:rsidR="00E02BFB" w:rsidRPr="00A16BA0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="00E02BFB" w:rsidRPr="00A1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BFB" w:rsidRPr="00A16BA0">
        <w:rPr>
          <w:rFonts w:ascii="Times New Roman" w:hAnsi="Times New Roman" w:cs="Times New Roman"/>
          <w:sz w:val="24"/>
          <w:szCs w:val="24"/>
        </w:rPr>
        <w:t>с</w:t>
      </w:r>
      <w:r w:rsidRPr="00A16BA0">
        <w:rPr>
          <w:rFonts w:ascii="Times New Roman" w:hAnsi="Times New Roman" w:cs="Times New Roman"/>
          <w:sz w:val="24"/>
          <w:szCs w:val="24"/>
        </w:rPr>
        <w:t>оревновательности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со сверстниками;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 дальнейшим развитием образа</w:t>
      </w:r>
      <w:r w:rsidR="00A16BA0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Я ребенка, его детализацией.</w:t>
      </w:r>
    </w:p>
    <w:p w:rsidR="002A6B66" w:rsidRPr="00A16BA0" w:rsidRDefault="002A6B66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5CD" w:rsidRPr="00A16BA0" w:rsidRDefault="00EF05CD" w:rsidP="003C10A7">
      <w:pPr>
        <w:pStyle w:val="a7"/>
        <w:numPr>
          <w:ilvl w:val="1"/>
          <w:numId w:val="60"/>
        </w:numPr>
        <w:jc w:val="both"/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t>План</w:t>
      </w:r>
      <w:r w:rsidR="00715882" w:rsidRPr="00A16BA0">
        <w:rPr>
          <w:rFonts w:ascii="Times New Roman" w:hAnsi="Times New Roman" w:cs="Times New Roman"/>
          <w:b/>
        </w:rPr>
        <w:t xml:space="preserve">ируемые </w:t>
      </w:r>
      <w:r w:rsidR="004D039C" w:rsidRPr="00A16BA0">
        <w:rPr>
          <w:rFonts w:ascii="Times New Roman" w:hAnsi="Times New Roman" w:cs="Times New Roman"/>
          <w:b/>
        </w:rPr>
        <w:t>результаты освоения</w:t>
      </w:r>
      <w:r w:rsidR="00A16BA0">
        <w:rPr>
          <w:rFonts w:ascii="Times New Roman" w:hAnsi="Times New Roman" w:cs="Times New Roman"/>
          <w:b/>
        </w:rPr>
        <w:t xml:space="preserve"> </w:t>
      </w:r>
      <w:r w:rsidR="00715882" w:rsidRPr="00A16BA0">
        <w:rPr>
          <w:rFonts w:ascii="Times New Roman" w:hAnsi="Times New Roman" w:cs="Times New Roman"/>
          <w:b/>
        </w:rPr>
        <w:t>Программы</w:t>
      </w:r>
    </w:p>
    <w:p w:rsidR="006F471C" w:rsidRPr="00A16BA0" w:rsidRDefault="006F471C" w:rsidP="0003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</w:t>
      </w:r>
      <w:r w:rsidR="00197764" w:rsidRPr="00A16BA0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="00197764" w:rsidRPr="00A16BA0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="00197764" w:rsidRPr="00A16BA0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="00197764" w:rsidRPr="00A16B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7764" w:rsidRPr="00A16BA0">
        <w:rPr>
          <w:rFonts w:ascii="Times New Roman" w:hAnsi="Times New Roman" w:cs="Times New Roman"/>
          <w:sz w:val="24"/>
          <w:szCs w:val="24"/>
        </w:rPr>
        <w:t>).</w:t>
      </w:r>
    </w:p>
    <w:p w:rsidR="006F471C" w:rsidRPr="00A16BA0" w:rsidRDefault="006F471C" w:rsidP="000360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764" w:rsidRPr="00A16BA0" w:rsidRDefault="00197764" w:rsidP="00D34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Достижения ребенка к концу 5 года жизни</w:t>
      </w:r>
    </w:p>
    <w:p w:rsidR="00197764" w:rsidRPr="00A16BA0" w:rsidRDefault="00197764" w:rsidP="00197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471C" w:rsidRPr="00A16BA0" w:rsidTr="00A16BA0">
        <w:tc>
          <w:tcPr>
            <w:tcW w:w="9571" w:type="dxa"/>
            <w:gridSpan w:val="2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проявит инициативу в оказании помощи товарищам, взрослым.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после напоминания использует в общении «вежливые» слова.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вежливо выражать свою просьбу, благодарить за оказанную услугу.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переживание близких взрослых, детей.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Знает, что нельзя мешать взрослому, когда он занят, нужно уметь подождать.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находить интересное для себя занятие.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Объединяясь со сверстниками, может принимать на себя различные рои; владеет способом ролевого поведения; соблюдает ролевое соподчинение (продавец – покупатель), ведет ролевые диалоги.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Взаимодействую со сверстниками, проявляет инициативу и предлагает новые роли или действия, обогащает сюжет.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В процессе игры может менять роли. Умеет подбирать предметы и атрибуты для сюжетно-ролевых игр.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Разделяет игровые и реальные взаимодействия. Умеет планировать последовательность действий.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организации знакомых игр с небольшой группой детей.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 взаимоотношениях со сверстниками проявляет избирательность, выражающуюся в предпочтении одних детей другим. Появляются постоянные партнеры по играм.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детского сада.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свое имя и фамилию, возраст, пол.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Имеет первичные гендерные представления (мужчины сильные, смелые; женщины нежные, женственные), ведет себя в соответствии со своим возрастом и полом.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родственных отношениях (мама, папа, сын, дочь и т.д.), знает имена членов своей семьи.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рассказать о семье, ее традициях (по своей инициативе или инициативе взрослого).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Активно участвует в мероприятиях группы, детского сада.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самообслуживания.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одевается, раздевается, складывает и убирает одежду, с помощью взрослого приводит ее в порядок.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 удовольствием выполняет обязанности дежурного по столовой.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готовит к занятиям свое рабочее место, убирает материалы по окончании работы.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и коллективные поручения.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предпосылки ответственного отношения к порученному заданию, стремится выполнить его хорошо.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в памяти несложное условие при выполнении каких-либо действий.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специальные виды транспорта («Скорая помощь», «Пожарная», «Полиция», машина МЧС), объясняет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Понимает значение сигналов светофора. Узнает и называет дорожные знаки «Пешеходный переход», «Остановка общественного транспорта».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6F471C" w:rsidRPr="00A16BA0" w:rsidTr="00A16BA0">
        <w:tc>
          <w:tcPr>
            <w:tcW w:w="9571" w:type="dxa"/>
            <w:gridSpan w:val="2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интерес к исследовательской деятельности, экспериментированию.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Самостоятельно обследует предметы, используя знакомые и новые способы, активно применяя все органы чувств (осязание, зрение, слух, вкус, обоняние, сенсорно-моторные действия).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Начинает проявлять образное предвосхищение.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объединять предметы в группы по разным признакам (цвет, размер, название и т.п.).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считать до 5 (количественный счет), отвечать на вопрос «Сколько всего?»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Умеет сравнивать количество предметов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вгруппа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</w:t>
            </w:r>
            <w:proofErr w:type="gramEnd"/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геометрические фигуры (круг, квадрат, треугольник, шар, кб); знает их характерные отличия.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 (вверху – внизу, впереди – сзади, справа – слева); умеет двигаться в нужном направлении по сигналу: вперед и назад, вверх и вниз (по лестнице).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окружением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разные предметы, которые окружают его в помещениях, на участке, на улице; знает их назначение.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признаки и количество предметов.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обобщающие слова (мебель, одежда и т.п.), умеет классифицировать предметы (воздушные, водный транспорт и т.п.).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истории предметов.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миром природы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Знает домашних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пользу они приносят человеку.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и называет некоторых домашних и диких животных.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некоторые растения ближайшего окружения.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классифицировать природные объекты (рыбы, птицы, цветы, деревья и т.п.).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Выделяет сезонные изменения в живой и неживой природе.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Знаком с наиболее распространенными профессиями (воспитатель, врач, продавец, повар, шофер и т.д.).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название своего родного города (поселка), называет его. Знает название родной страны.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основные государственные праздники (День Победы, День защитника Отечества, 8 Марта, Новый Год).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Российской армии, ее роли в защите Родины. Знает некоторые военные профессии (солдат, летчик, моряк и др.).</w:t>
            </w:r>
          </w:p>
        </w:tc>
      </w:tr>
      <w:tr w:rsidR="006F471C" w:rsidRPr="00A16BA0" w:rsidTr="00A16BA0">
        <w:tc>
          <w:tcPr>
            <w:tcW w:w="9571" w:type="dxa"/>
            <w:gridSpan w:val="2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информации, которую получает в процессе общения.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Хотя речь, при взаимодействии со сверстниками, носит преимущественно ситуативный характер, содержание общения с взрослым может выходить за пределы конкретной ситуации.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Активно сопровождает речью игровые и бытовые действия.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слова-антонимы; умеет образовывать новые слова по аналогии со знакомыми словами (сахарница – сухарница).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в своей речи слова, обозначающие эмоциональное состояние (сердитый, печальны), этические качества (хитрый, добрый), эстетические характеристики (нарядный, красивый).</w:t>
            </w:r>
            <w:proofErr w:type="gramEnd"/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выделять первый звук в слове.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рассказать о содержании сюжетной картины, описать предмет, составить рассказ по картинке, пересказать наиболее выразительный и динамичный отрывок из сказки.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чтению книг, рассматриванию иллюстрированных изданий детских книг.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назвать любимую сказку, рассказ, прочитать наизусть понравившееся стихотворение, считалочку.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персонажей сказок и историй.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инсценировать с помощью взрослого небольшие сказки (отрывки из сказок).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придумать небольшую сказку на заданную тему.</w:t>
            </w:r>
          </w:p>
        </w:tc>
      </w:tr>
      <w:tr w:rsidR="006F471C" w:rsidRPr="00A16BA0" w:rsidTr="00A16BA0">
        <w:tc>
          <w:tcPr>
            <w:tcW w:w="9571" w:type="dxa"/>
            <w:gridSpan w:val="2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различным видам детской деятельности: конструированию, изобразительной деятельности.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посещению выставок, спектаклей и т.п.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 и явления, предавая их образную выразительность.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Рисование.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Передает несложный сюжет, объединяя в рисунке несколько предметов.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выразительные средства дымковской и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Украшает силуэты игрушек элементами дымковской и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Лепка.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Аппликация.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закруглить углы.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сгибать прямоугольный лист бумаги пополам.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Аккуратно наклеивать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использовать строительные детали с учетом их конструктивных свойств.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постройки в соответствии с заданием педагога.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по собственному замыслу.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Узнает хорошо знакомые песни по мелодии.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Различает звуки по высоте (в пределах сексты – септимы).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петь протяжно, четко произносить слова; начинать и заканчивать пение вместе с другими детьми.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Выполнять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танцевальные движения: пружинка, подскоки, движения парами по кругу, кружение по одному и в парах. Может выполнить движения с предметами (с куклами, игрушками,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ленточками).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на металлофоне простейшие мелодии на одном звуке.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 (театрализованные игры)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воспринимает в театре (кукольном, драматическом) художественный образ.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 театрализованных играх умеет интонационно выделить речь тех или иных персонажей.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персонажей кукольных спектаклей.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театральных профессиях.</w:t>
            </w:r>
          </w:p>
        </w:tc>
      </w:tr>
      <w:tr w:rsidR="006F471C" w:rsidRPr="00A16BA0" w:rsidTr="00A16BA0">
        <w:tc>
          <w:tcPr>
            <w:tcW w:w="9571" w:type="dxa"/>
            <w:gridSpan w:val="2"/>
          </w:tcPr>
          <w:p w:rsidR="006F471C" w:rsidRPr="00A16BA0" w:rsidRDefault="006F471C" w:rsidP="00A16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Соблюдение элементарных правил гигиены (по мере необходимости моет руки с мылом, пользуется расческой, носовым платком, прикрывает рот при кашле).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во время еды, умывания.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правила приема пищи (правильно пользуется столовыми приборами, салфеткой,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полоскает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рот после еды).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Знаком с понятиями «здоровье» и «болезнь».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к взрослым при заболевании, травме.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Знает о пользе утренней зарядки, физических упражнений.</w:t>
            </w:r>
          </w:p>
        </w:tc>
      </w:tr>
      <w:tr w:rsidR="006F471C" w:rsidRPr="00A16BA0" w:rsidTr="00A16BA0">
        <w:tc>
          <w:tcPr>
            <w:tcW w:w="2518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(рост, вес) в норме.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Владеет соответствующими возрасту основными движениями.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подвижных играх и физических упражнениях.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физкультурным оборудованием вне занятий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 свободное время).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Принимает правильное исходное положение при метании; может метать предметы разными способами правой и левой рукой.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Отбивает мяч о землю (пол) не менее 5 раз подряд.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ловить мяч кистями рук с расстояния до 1,5 м.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Умеет строиться в колонну по одному, парами, в круг, шеренгу.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скользить по ледяным дорожкам (длина 5м).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Ходит на лыжах скользящим шагом на расстояние до 500м, выполняет поворот переступанием, поднимается на горку.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пространстве, находит левую и правую стороны.</w:t>
            </w:r>
          </w:p>
          <w:p w:rsidR="006F471C" w:rsidRPr="00A16BA0" w:rsidRDefault="006F471C" w:rsidP="00A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упражнения, демонстрируя выразительность, грациозность, пластичность движений.</w:t>
            </w:r>
          </w:p>
        </w:tc>
      </w:tr>
    </w:tbl>
    <w:p w:rsidR="00D33E67" w:rsidRPr="00A16BA0" w:rsidRDefault="00D33E67" w:rsidP="006F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71C" w:rsidRPr="00A16BA0" w:rsidRDefault="006F471C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71C" w:rsidRPr="00A16BA0" w:rsidRDefault="006F471C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71C" w:rsidRPr="00A16BA0" w:rsidRDefault="006F471C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71C" w:rsidRPr="00A16BA0" w:rsidRDefault="006F471C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49D" w:rsidRPr="00A16BA0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Целевые ориентиры в части, формируемой</w:t>
      </w:r>
    </w:p>
    <w:p w:rsidR="00D8049D" w:rsidRPr="00A16BA0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</w:p>
    <w:p w:rsidR="00D8049D" w:rsidRPr="00A16BA0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9711" w:type="dxa"/>
        <w:tblLook w:val="04A0" w:firstRow="1" w:lastRow="0" w:firstColumn="1" w:lastColumn="0" w:noHBand="0" w:noVBand="1"/>
      </w:tblPr>
      <w:tblGrid>
        <w:gridCol w:w="4928"/>
        <w:gridCol w:w="4783"/>
      </w:tblGrid>
      <w:tr w:rsidR="00D8049D" w:rsidRPr="00A16BA0" w:rsidTr="00543173">
        <w:tc>
          <w:tcPr>
            <w:tcW w:w="4928" w:type="dxa"/>
          </w:tcPr>
          <w:p w:rsidR="00D8049D" w:rsidRPr="00A16BA0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BA0">
              <w:rPr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4783" w:type="dxa"/>
          </w:tcPr>
          <w:p w:rsidR="00D8049D" w:rsidRPr="00A16BA0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BA0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D8049D" w:rsidRPr="00A16BA0" w:rsidTr="00543173">
        <w:tc>
          <w:tcPr>
            <w:tcW w:w="4928" w:type="dxa"/>
          </w:tcPr>
          <w:p w:rsidR="006E58B8" w:rsidRPr="00A16BA0" w:rsidRDefault="006E58B8" w:rsidP="006E58B8">
            <w:pPr>
              <w:rPr>
                <w:bCs/>
                <w:sz w:val="24"/>
                <w:szCs w:val="24"/>
              </w:rPr>
            </w:pPr>
            <w:r w:rsidRPr="00A16BA0">
              <w:rPr>
                <w:b/>
                <w:bCs/>
                <w:sz w:val="24"/>
                <w:szCs w:val="24"/>
              </w:rPr>
              <w:t>Парциальная программа</w:t>
            </w:r>
            <w:r w:rsidRPr="00A16BA0">
              <w:rPr>
                <w:b/>
                <w:color w:val="000000"/>
                <w:sz w:val="24"/>
                <w:szCs w:val="24"/>
              </w:rPr>
              <w:t xml:space="preserve"> познавательного развития дошкольников «Здравствуй, мир Белогорья!»,</w:t>
            </w:r>
            <w:r w:rsidRPr="00A16BA0">
              <w:rPr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A16BA0">
              <w:rPr>
                <w:bCs/>
                <w:sz w:val="24"/>
                <w:szCs w:val="24"/>
              </w:rPr>
              <w:t>Л.В.Серых</w:t>
            </w:r>
            <w:proofErr w:type="spellEnd"/>
            <w:r w:rsidRPr="00A16BA0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A16BA0">
              <w:rPr>
                <w:bCs/>
                <w:sz w:val="24"/>
                <w:szCs w:val="24"/>
              </w:rPr>
              <w:t>Репринцевой</w:t>
            </w:r>
            <w:proofErr w:type="spellEnd"/>
            <w:r w:rsidRPr="00A16BA0">
              <w:rPr>
                <w:bCs/>
                <w:sz w:val="24"/>
                <w:szCs w:val="24"/>
              </w:rPr>
              <w:t>.</w:t>
            </w:r>
          </w:p>
          <w:p w:rsidR="00D8049D" w:rsidRPr="00A16BA0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ребенок владеет представлениями о себе и составе своей семьи, своей принадлежности к семье, об обязанностях каждого члена семьи и самого ребенка, о </w:t>
            </w:r>
            <w:proofErr w:type="gramStart"/>
            <w:r w:rsidRPr="00A16BA0">
              <w:rPr>
                <w:rFonts w:ascii="Times New Roman" w:hAnsi="Times New Roman" w:cs="Times New Roman"/>
              </w:rPr>
              <w:t>важном значении</w:t>
            </w:r>
            <w:proofErr w:type="gramEnd"/>
            <w:r w:rsidRPr="00A16BA0">
              <w:rPr>
                <w:rFonts w:ascii="Times New Roman" w:hAnsi="Times New Roman" w:cs="Times New Roman"/>
              </w:rPr>
              <w:t xml:space="preserve"> семейных традиций, об увлечениях, совместных праздниках, отдыхе;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 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обладает начальными знаниями о родном городе (поселке, селе) -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транспорта. Овладевает представлениями о местах труда и отдыха людей в городе (поселке, селе), об истории города и выдающихся горожанах, традициях городской (сельской) жизни. Понимает важность труда родителей и взрослых для общества;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обладает начальными знаниями о родной стране - ее государственных символах, президенте, столице и крупных городах, особенностях природы, труда людей;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проявляет интерес к ярким фактам из истории и культуры малой родины, страны и общества, к некоторым выдающимся людям </w:t>
            </w:r>
            <w:proofErr w:type="spellStart"/>
            <w:r w:rsidRPr="00A16BA0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A16BA0">
              <w:rPr>
                <w:rFonts w:ascii="Times New Roman" w:hAnsi="Times New Roman" w:cs="Times New Roman"/>
              </w:rPr>
              <w:t xml:space="preserve"> и России. Проявляет желание участвовать в праздновании государственных праздников и в социальных акциях страны и города (поселка, села); 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владеет начальными представлениями о Российской армии, о воинах, которые охраняют </w:t>
            </w:r>
            <w:r w:rsidRPr="00A16BA0">
              <w:rPr>
                <w:rFonts w:ascii="Times New Roman" w:hAnsi="Times New Roman" w:cs="Times New Roman"/>
              </w:rPr>
              <w:lastRenderedPageBreak/>
              <w:t xml:space="preserve">нашу Родину, героическом прошлом России и Белгородской области. Понимает ценность и смысл возложения цветов к памятникам и обелискам погибших воинов; </w:t>
            </w:r>
          </w:p>
          <w:p w:rsidR="006E58B8" w:rsidRPr="00A16BA0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проявляет инициативу и самостоятельность в познавательно-исследовательской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</w:t>
            </w:r>
          </w:p>
          <w:p w:rsidR="00D8049D" w:rsidRPr="00A16BA0" w:rsidRDefault="006E58B8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 xml:space="preserve">овладевает способами доказательства своих утверждений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 </w:t>
            </w:r>
          </w:p>
        </w:tc>
      </w:tr>
      <w:tr w:rsidR="006E58B8" w:rsidRPr="00A16BA0" w:rsidTr="00543173">
        <w:tc>
          <w:tcPr>
            <w:tcW w:w="4928" w:type="dxa"/>
          </w:tcPr>
          <w:p w:rsidR="006E58B8" w:rsidRPr="00A16BA0" w:rsidRDefault="006E58B8" w:rsidP="005431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16BA0">
              <w:rPr>
                <w:b/>
                <w:sz w:val="24"/>
                <w:szCs w:val="24"/>
              </w:rPr>
              <w:lastRenderedPageBreak/>
              <w:t xml:space="preserve">Парциальная программа речевого развития дошкольников «По речевым тропинкам Белогорья» </w:t>
            </w:r>
            <w:r w:rsidRPr="00A16BA0">
              <w:rPr>
                <w:sz w:val="24"/>
                <w:szCs w:val="24"/>
              </w:rPr>
              <w:t>под редакцией Л.В. Серых, М.В. Паньковой.</w:t>
            </w:r>
          </w:p>
        </w:tc>
        <w:tc>
          <w:tcPr>
            <w:tcW w:w="4783" w:type="dxa"/>
          </w:tcPr>
          <w:p w:rsidR="006E58B8" w:rsidRPr="00A16BA0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A16BA0">
              <w:rPr>
                <w:sz w:val="24"/>
                <w:szCs w:val="24"/>
              </w:rPr>
              <w:t xml:space="preserve">у ребенка сформированы представления о богатстве лексического </w:t>
            </w:r>
            <w:proofErr w:type="gramStart"/>
            <w:r w:rsidRPr="00A16BA0">
              <w:rPr>
                <w:sz w:val="24"/>
                <w:szCs w:val="24"/>
              </w:rPr>
              <w:t>со-става</w:t>
            </w:r>
            <w:proofErr w:type="gramEnd"/>
            <w:r w:rsidRPr="00A16BA0">
              <w:rPr>
                <w:sz w:val="24"/>
                <w:szCs w:val="24"/>
              </w:rPr>
              <w:t xml:space="preserve"> родного языка (смысловая сторона слова, многозначные слова, синонимы, антонимы и т.д.) и на достаточном уровне развит активный словарь с учетом социокультурных традиций и обычаев родного края; </w:t>
            </w:r>
          </w:p>
          <w:p w:rsidR="006E58B8" w:rsidRPr="00A16BA0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A16BA0">
              <w:rPr>
                <w:sz w:val="24"/>
                <w:szCs w:val="24"/>
              </w:rPr>
              <w:t xml:space="preserve">у ребенка развита грамматическая сторона речи с учетом социокультурного языкового контекста; </w:t>
            </w:r>
          </w:p>
          <w:p w:rsidR="006E58B8" w:rsidRPr="00A16BA0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A16BA0">
              <w:rPr>
                <w:sz w:val="24"/>
                <w:szCs w:val="24"/>
              </w:rPr>
              <w:t xml:space="preserve">сформированы представления о скороговорках, </w:t>
            </w:r>
            <w:proofErr w:type="spellStart"/>
            <w:r w:rsidRPr="00A16BA0">
              <w:rPr>
                <w:sz w:val="24"/>
                <w:szCs w:val="24"/>
              </w:rPr>
              <w:t>чистоговорках</w:t>
            </w:r>
            <w:proofErr w:type="spellEnd"/>
            <w:r w:rsidRPr="00A16BA0">
              <w:rPr>
                <w:sz w:val="24"/>
                <w:szCs w:val="24"/>
              </w:rPr>
              <w:t xml:space="preserve">,  прибаутках, приговорках, песенках, </w:t>
            </w:r>
            <w:proofErr w:type="spellStart"/>
            <w:r w:rsidRPr="00A16BA0">
              <w:rPr>
                <w:sz w:val="24"/>
                <w:szCs w:val="24"/>
              </w:rPr>
              <w:t>потешках</w:t>
            </w:r>
            <w:proofErr w:type="spellEnd"/>
            <w:r w:rsidRPr="00A16BA0">
              <w:rPr>
                <w:sz w:val="24"/>
                <w:szCs w:val="24"/>
              </w:rPr>
              <w:t xml:space="preserve"> Белгородского края;</w:t>
            </w:r>
          </w:p>
          <w:p w:rsidR="006E58B8" w:rsidRPr="00A16BA0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A16BA0">
              <w:rPr>
                <w:sz w:val="24"/>
                <w:szCs w:val="24"/>
              </w:rPr>
              <w:t xml:space="preserve"> развита диалогическая и монологическая речь, в содержании и форме </w:t>
            </w:r>
            <w:proofErr w:type="gramStart"/>
            <w:r w:rsidRPr="00A16BA0">
              <w:rPr>
                <w:sz w:val="24"/>
                <w:szCs w:val="24"/>
              </w:rPr>
              <w:t>которых</w:t>
            </w:r>
            <w:proofErr w:type="gramEnd"/>
            <w:r w:rsidRPr="00A16BA0">
              <w:rPr>
                <w:sz w:val="24"/>
                <w:szCs w:val="24"/>
              </w:rPr>
              <w:t xml:space="preserve"> проявляются самостоятельность и творчество дошкольника;</w:t>
            </w:r>
          </w:p>
          <w:p w:rsidR="006E58B8" w:rsidRPr="00A16BA0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A16BA0">
              <w:rPr>
                <w:sz w:val="24"/>
                <w:szCs w:val="24"/>
              </w:rPr>
              <w:t xml:space="preserve"> сформировано представление о творчестве писателей и поэтов </w:t>
            </w:r>
            <w:proofErr w:type="gramStart"/>
            <w:r w:rsidRPr="00A16BA0">
              <w:rPr>
                <w:sz w:val="24"/>
                <w:szCs w:val="24"/>
              </w:rPr>
              <w:t>Бело-</w:t>
            </w:r>
            <w:proofErr w:type="spellStart"/>
            <w:r w:rsidRPr="00A16BA0">
              <w:rPr>
                <w:sz w:val="24"/>
                <w:szCs w:val="24"/>
              </w:rPr>
              <w:t>горья</w:t>
            </w:r>
            <w:proofErr w:type="spellEnd"/>
            <w:proofErr w:type="gramEnd"/>
            <w:r w:rsidRPr="00A16BA0">
              <w:rPr>
                <w:sz w:val="24"/>
                <w:szCs w:val="24"/>
              </w:rPr>
              <w:t>, творчестве талантливых детей дошкольного и младшего школьного возраста;</w:t>
            </w:r>
          </w:p>
          <w:p w:rsidR="006E58B8" w:rsidRPr="00A16BA0" w:rsidRDefault="006E58B8" w:rsidP="003C10A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sz w:val="24"/>
                <w:szCs w:val="24"/>
                <w:lang w:eastAsia="en-US"/>
              </w:rPr>
            </w:pPr>
            <w:r w:rsidRPr="00A16BA0">
              <w:rPr>
                <w:sz w:val="24"/>
                <w:szCs w:val="24"/>
              </w:rPr>
              <w:t xml:space="preserve"> проявляет инициативу в общении, коммуникативную культуру во взаимоотношениях </w:t>
            </w:r>
            <w:proofErr w:type="gramStart"/>
            <w:r w:rsidRPr="00A16BA0">
              <w:rPr>
                <w:sz w:val="24"/>
                <w:szCs w:val="24"/>
              </w:rPr>
              <w:t>со</w:t>
            </w:r>
            <w:proofErr w:type="gramEnd"/>
            <w:r w:rsidRPr="00A16BA0">
              <w:rPr>
                <w:sz w:val="24"/>
                <w:szCs w:val="24"/>
              </w:rPr>
              <w:t xml:space="preserve"> взрослыми и </w:t>
            </w:r>
            <w:r w:rsidRPr="00A16BA0">
              <w:rPr>
                <w:sz w:val="24"/>
                <w:szCs w:val="24"/>
              </w:rPr>
              <w:lastRenderedPageBreak/>
              <w:t>сверстниками.</w:t>
            </w:r>
          </w:p>
        </w:tc>
      </w:tr>
      <w:tr w:rsidR="00D8049D" w:rsidRPr="00A16BA0" w:rsidTr="00543173">
        <w:tc>
          <w:tcPr>
            <w:tcW w:w="4928" w:type="dxa"/>
          </w:tcPr>
          <w:p w:rsidR="00D8049D" w:rsidRPr="00A16BA0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A0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Парциальная программа и технология «Играйте на здоровье» под редакцией </w:t>
            </w:r>
            <w:proofErr w:type="spellStart"/>
            <w:r w:rsidRPr="00A16BA0">
              <w:rPr>
                <w:b/>
                <w:color w:val="000000"/>
                <w:sz w:val="24"/>
                <w:szCs w:val="24"/>
                <w:lang w:bidi="ru-RU"/>
              </w:rPr>
              <w:t>Л.Н.Волошиной</w:t>
            </w:r>
            <w:proofErr w:type="spellEnd"/>
            <w:r w:rsidRPr="00A16BA0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16BA0">
              <w:rPr>
                <w:b/>
                <w:color w:val="000000"/>
                <w:sz w:val="24"/>
                <w:szCs w:val="24"/>
                <w:lang w:bidi="ru-RU"/>
              </w:rPr>
              <w:t>Т.В.Куриловой</w:t>
            </w:r>
            <w:proofErr w:type="spellEnd"/>
          </w:p>
        </w:tc>
        <w:tc>
          <w:tcPr>
            <w:tcW w:w="4783" w:type="dxa"/>
          </w:tcPr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A16BA0">
              <w:rPr>
                <w:rFonts w:ascii="Times New Roman" w:eastAsia="Times New Roman" w:hAnsi="Times New Roman" w:cs="Times New Roman"/>
              </w:rPr>
              <w:t>сформирован</w:t>
            </w:r>
            <w:proofErr w:type="gramEnd"/>
            <w:r w:rsidRPr="00A16BA0">
              <w:rPr>
                <w:rFonts w:ascii="Times New Roman" w:eastAsia="Times New Roman" w:hAnsi="Times New Roman" w:cs="Times New Roman"/>
              </w:rPr>
              <w:t xml:space="preserve"> устойчивый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 xml:space="preserve">интерес к подвижным играм и играм </w:t>
            </w:r>
            <w:proofErr w:type="gramStart"/>
            <w:r w:rsidRPr="00A16BA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элементами спорта, игровым упражнениям,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желание использовать их в самостоятельной двигательной деятельности;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двигательный опыт ребенка обогащен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новыми двигательными действиями; развита правильная техника выполнения элементов игр;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A16BA0">
              <w:rPr>
                <w:rFonts w:ascii="Times New Roman" w:eastAsia="Times New Roman" w:hAnsi="Times New Roman" w:cs="Times New Roman"/>
              </w:rPr>
              <w:t>развиты</w:t>
            </w:r>
            <w:proofErr w:type="gramEnd"/>
            <w:r w:rsidRPr="00A16BA0">
              <w:rPr>
                <w:rFonts w:ascii="Times New Roman" w:eastAsia="Times New Roman" w:hAnsi="Times New Roman" w:cs="Times New Roman"/>
              </w:rPr>
              <w:t xml:space="preserve"> двигательные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способности;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A16BA0">
              <w:rPr>
                <w:rFonts w:ascii="Times New Roman" w:eastAsia="Times New Roman" w:hAnsi="Times New Roman" w:cs="Times New Roman"/>
              </w:rPr>
              <w:t>развиты</w:t>
            </w:r>
            <w:proofErr w:type="gramEnd"/>
            <w:r w:rsidRPr="00A16BA0">
              <w:rPr>
                <w:rFonts w:ascii="Times New Roman" w:eastAsia="Times New Roman" w:hAnsi="Times New Roman" w:cs="Times New Roman"/>
              </w:rPr>
              <w:t xml:space="preserve"> положительные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морально-волевые качества: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целеустремленность, желание достичь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положительного результата,</w:t>
            </w:r>
          </w:p>
          <w:p w:rsidR="00D8049D" w:rsidRPr="00A16BA0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A16BA0">
              <w:rPr>
                <w:rFonts w:ascii="Times New Roman" w:eastAsia="Times New Roman" w:hAnsi="Times New Roman" w:cs="Times New Roman"/>
              </w:rPr>
              <w:t>доброжелательное отношение друг к другу.</w:t>
            </w:r>
          </w:p>
        </w:tc>
      </w:tr>
      <w:tr w:rsidR="00D8049D" w:rsidRPr="00A16BA0" w:rsidTr="00543173">
        <w:tc>
          <w:tcPr>
            <w:tcW w:w="4928" w:type="dxa"/>
          </w:tcPr>
          <w:p w:rsidR="00D8049D" w:rsidRPr="00A16BA0" w:rsidRDefault="00D8049D" w:rsidP="005431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6BA0">
              <w:rPr>
                <w:b/>
                <w:bCs/>
                <w:sz w:val="24"/>
                <w:szCs w:val="24"/>
              </w:rPr>
              <w:t>Парциальная программа «Формирование культуры безопасности у детей от 3 до 8 лет» под редакцией Л.Л. Тимофеевой</w:t>
            </w:r>
          </w:p>
          <w:p w:rsidR="00D8049D" w:rsidRPr="00A16BA0" w:rsidRDefault="00D8049D" w:rsidP="00543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D11F0F" w:rsidRPr="00A16BA0" w:rsidRDefault="00D11F0F" w:rsidP="00D11F0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6BA0">
              <w:rPr>
                <w:rFonts w:eastAsia="Calibri"/>
                <w:b/>
                <w:sz w:val="24"/>
                <w:szCs w:val="24"/>
                <w:lang w:eastAsia="en-US"/>
              </w:rPr>
              <w:t>Средний дошкольный возраст:</w:t>
            </w:r>
          </w:p>
          <w:p w:rsidR="00D33E67" w:rsidRPr="00A16BA0" w:rsidRDefault="00D33E67" w:rsidP="003C10A7">
            <w:pPr>
              <w:pStyle w:val="a7"/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16BA0">
              <w:rPr>
                <w:rFonts w:ascii="Times New Roman" w:eastAsia="Calibri" w:hAnsi="Times New Roman" w:cs="Times New Roman"/>
                <w:lang w:eastAsia="en-US"/>
              </w:rPr>
              <w:t>ребенок знаком с элементарными правилами безопасного поведения;</w:t>
            </w:r>
          </w:p>
          <w:p w:rsidR="00D33E67" w:rsidRPr="00A16BA0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A0">
              <w:rPr>
                <w:rFonts w:eastAsia="Calibri"/>
                <w:sz w:val="24"/>
                <w:szCs w:val="24"/>
                <w:lang w:eastAsia="en-US"/>
              </w:rPr>
              <w:t>ребенок стремится соблюдать знакомые правила;</w:t>
            </w:r>
          </w:p>
          <w:p w:rsidR="00D33E67" w:rsidRPr="00A16BA0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A0">
              <w:rPr>
                <w:rFonts w:eastAsia="Calibri"/>
                <w:sz w:val="24"/>
                <w:szCs w:val="24"/>
                <w:lang w:eastAsia="en-US"/>
              </w:rPr>
              <w:t>ребенок знает, какими предметами быта можно пользоваться, обладает навыками их безопасного использования;</w:t>
            </w:r>
          </w:p>
          <w:p w:rsidR="00D33E67" w:rsidRPr="00A16BA0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A0">
              <w:rPr>
                <w:rFonts w:eastAsia="Calibri"/>
                <w:sz w:val="24"/>
                <w:szCs w:val="24"/>
                <w:lang w:eastAsia="en-US"/>
              </w:rPr>
              <w:t>ребенок знаком с основными частями улиц, некоторыми дорожными знаками;</w:t>
            </w:r>
          </w:p>
          <w:p w:rsidR="00D8049D" w:rsidRPr="00A16BA0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BA0">
              <w:rPr>
                <w:rFonts w:eastAsia="Calibri"/>
                <w:sz w:val="24"/>
                <w:szCs w:val="24"/>
                <w:lang w:eastAsia="en-US"/>
              </w:rPr>
              <w:t>ребенок имеет элементарные представления о потенциально опасных ситуациях, способах их избегания, выхода из них.</w:t>
            </w:r>
          </w:p>
        </w:tc>
      </w:tr>
    </w:tbl>
    <w:p w:rsidR="00D11F0F" w:rsidRPr="00A16BA0" w:rsidRDefault="00D11F0F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Pr="00A16BA0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F471C" w:rsidRDefault="006F471C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16BA0" w:rsidRDefault="00A16BA0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A16BA0" w:rsidRPr="00A16BA0" w:rsidRDefault="00A16BA0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355C2F" w:rsidRPr="00A16BA0" w:rsidRDefault="00715882" w:rsidP="003C10A7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3600F6" w:rsidRPr="00A16BA0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FA0952" w:rsidRPr="00A16BA0" w:rsidRDefault="00391030" w:rsidP="003C10A7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Содержание и основные направления образовательной деятельности по реализации образовательных </w:t>
      </w:r>
      <w:r w:rsidR="00E4782D" w:rsidRPr="00A16BA0">
        <w:rPr>
          <w:rFonts w:ascii="Times New Roman" w:hAnsi="Times New Roman" w:cs="Times New Roman"/>
          <w:b/>
          <w:sz w:val="24"/>
          <w:szCs w:val="24"/>
        </w:rPr>
        <w:t>областей</w:t>
      </w:r>
      <w:r w:rsidR="00AE3CAC" w:rsidRPr="00A16BA0">
        <w:rPr>
          <w:rFonts w:ascii="Times New Roman" w:hAnsi="Times New Roman" w:cs="Times New Roman"/>
          <w:b/>
          <w:sz w:val="24"/>
          <w:szCs w:val="24"/>
        </w:rPr>
        <w:t xml:space="preserve"> воспитанниками</w:t>
      </w:r>
    </w:p>
    <w:p w:rsidR="00377C12" w:rsidRPr="00A16BA0" w:rsidRDefault="00377C12" w:rsidP="00FA0952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72"/>
        <w:gridCol w:w="4723"/>
        <w:gridCol w:w="3361"/>
      </w:tblGrid>
      <w:tr w:rsidR="00882B36" w:rsidRPr="00A16BA0" w:rsidTr="00341E66">
        <w:tc>
          <w:tcPr>
            <w:tcW w:w="2411" w:type="dxa"/>
          </w:tcPr>
          <w:p w:rsidR="00882B36" w:rsidRPr="00A16BA0" w:rsidRDefault="00882B36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5131" w:type="dxa"/>
          </w:tcPr>
          <w:p w:rsidR="00882B36" w:rsidRPr="00A16BA0" w:rsidRDefault="00100168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914" w:type="dxa"/>
          </w:tcPr>
          <w:p w:rsidR="00882B36" w:rsidRPr="00A16BA0" w:rsidRDefault="000A12A5" w:rsidP="00100168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  <w:b/>
              </w:rPr>
              <w:t>Реализуемые п</w:t>
            </w:r>
            <w:r w:rsidR="00882B36" w:rsidRPr="00A16BA0">
              <w:rPr>
                <w:rFonts w:ascii="Times New Roman" w:hAnsi="Times New Roman" w:cs="Times New Roman"/>
                <w:b/>
              </w:rPr>
              <w:t>одразделы Программы</w:t>
            </w:r>
          </w:p>
        </w:tc>
      </w:tr>
      <w:tr w:rsidR="00882B36" w:rsidRPr="00A16BA0" w:rsidTr="00341E66">
        <w:tc>
          <w:tcPr>
            <w:tcW w:w="2411" w:type="dxa"/>
          </w:tcPr>
          <w:p w:rsidR="00882B36" w:rsidRPr="00A16BA0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31" w:type="dxa"/>
          </w:tcPr>
          <w:p w:rsidR="00341E6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установок к различным видам труда и творчества; </w:t>
            </w:r>
          </w:p>
          <w:p w:rsidR="00882B36" w:rsidRPr="00A16BA0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914" w:type="dxa"/>
          </w:tcPr>
          <w:p w:rsidR="00882B36" w:rsidRPr="00A16BA0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</w:tr>
      <w:tr w:rsidR="00882B36" w:rsidRPr="00A16BA0" w:rsidTr="00341E66">
        <w:tc>
          <w:tcPr>
            <w:tcW w:w="2411" w:type="dxa"/>
          </w:tcPr>
          <w:p w:rsidR="00882B36" w:rsidRPr="00A16BA0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31" w:type="dxa"/>
          </w:tcPr>
          <w:p w:rsidR="00341E66" w:rsidRPr="00A16BA0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на развитие интересов детей, любознательности и познавательной мотивации;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действий, становление сознания;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</w:t>
            </w:r>
            <w:r w:rsidRPr="00A16B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окружающего мира, о свойствах и отношениях объектов окружающего мира (форме, </w:t>
            </w: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цвете, размере, материале, звучании, ритме, темпе, количестве, числе, </w:t>
            </w: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и целом, пространстве и времени, движении и покое, причинах и следствиях и др.);</w:t>
            </w:r>
            <w:proofErr w:type="gramEnd"/>
          </w:p>
          <w:p w:rsidR="00882B36" w:rsidRPr="00A16BA0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2914" w:type="dxa"/>
          </w:tcPr>
          <w:p w:rsidR="00882B36" w:rsidRPr="00A16BA0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миром;</w:t>
            </w:r>
          </w:p>
          <w:p w:rsidR="000A12A5" w:rsidRPr="00A16BA0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</w:tr>
      <w:tr w:rsidR="00882B36" w:rsidRPr="00A16BA0" w:rsidTr="00341E66">
        <w:tc>
          <w:tcPr>
            <w:tcW w:w="2411" w:type="dxa"/>
          </w:tcPr>
          <w:p w:rsidR="00882B36" w:rsidRPr="00A16BA0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31" w:type="dxa"/>
          </w:tcPr>
          <w:p w:rsidR="00341E66" w:rsidRPr="00A16BA0" w:rsidRDefault="000A12A5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1E66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 речью как средством общения и культуры;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882B36" w:rsidRPr="00A16BA0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аналитико-</w:t>
            </w: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синтетической активности как предпосылки обучения грамоте.</w:t>
            </w:r>
          </w:p>
        </w:tc>
        <w:tc>
          <w:tcPr>
            <w:tcW w:w="2914" w:type="dxa"/>
          </w:tcPr>
          <w:p w:rsidR="00882B36" w:rsidRPr="00A16BA0" w:rsidRDefault="000A12A5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C12" w:rsidRPr="00A16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7C12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речевая </w:t>
            </w:r>
            <w:proofErr w:type="spellStart"/>
            <w:r w:rsidR="00377C12" w:rsidRPr="00A16BA0">
              <w:rPr>
                <w:rFonts w:ascii="Times New Roman" w:hAnsi="Times New Roman" w:cs="Times New Roman"/>
                <w:sz w:val="24"/>
                <w:szCs w:val="24"/>
              </w:rPr>
              <w:t>среда,формирование</w:t>
            </w:r>
            <w:proofErr w:type="spellEnd"/>
            <w:r w:rsidR="00377C12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звуковая культура речи, грамматический строй речи, связная речь, подготовка к обучению грамоте)</w:t>
            </w:r>
          </w:p>
          <w:p w:rsidR="000A12A5" w:rsidRPr="00A16BA0" w:rsidRDefault="00377C12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882B36" w:rsidRPr="00A16BA0" w:rsidTr="00341E66">
        <w:tc>
          <w:tcPr>
            <w:tcW w:w="2411" w:type="dxa"/>
          </w:tcPr>
          <w:p w:rsidR="00882B36" w:rsidRPr="00A16BA0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31" w:type="dxa"/>
          </w:tcPr>
          <w:p w:rsidR="00341E66" w:rsidRPr="00A16BA0" w:rsidRDefault="000A12A5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1E66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представлений о видах искусства;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восприятие музыки, художественной литературы, </w:t>
            </w: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фольклора;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сопереживания персонажам художественных произведений; </w:t>
            </w:r>
          </w:p>
          <w:p w:rsidR="00882B36" w:rsidRPr="00A16BA0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самостоятельной творческой деятельности детей </w:t>
            </w: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(изобразительной, конструктивно-модельной, музыкальной и др.).</w:t>
            </w:r>
          </w:p>
        </w:tc>
        <w:tc>
          <w:tcPr>
            <w:tcW w:w="2914" w:type="dxa"/>
          </w:tcPr>
          <w:p w:rsidR="00882B36" w:rsidRPr="00A16BA0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искусству;</w:t>
            </w:r>
          </w:p>
          <w:p w:rsidR="00377C12" w:rsidRPr="00A16BA0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377C12" w:rsidRPr="00A16BA0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деятельность;</w:t>
            </w:r>
          </w:p>
          <w:p w:rsidR="00377C12" w:rsidRPr="00A16BA0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882B36" w:rsidRPr="00A16BA0" w:rsidTr="00341E66">
        <w:tc>
          <w:tcPr>
            <w:tcW w:w="2411" w:type="dxa"/>
          </w:tcPr>
          <w:p w:rsidR="00882B36" w:rsidRPr="00A16BA0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</w:tcPr>
          <w:p w:rsidR="00341E66" w:rsidRPr="00A16BA0" w:rsidRDefault="000A12A5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1E66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риобретение опыта в следующих видах деятельности детей: </w:t>
            </w:r>
            <w:r w:rsidR="00341E66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двигательной, в том числе связанной с выполнением </w:t>
            </w:r>
            <w:r w:rsidR="00341E66"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="00341E66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некоторых видах спорта;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подвижными играми с правилами; </w:t>
            </w:r>
          </w:p>
          <w:p w:rsidR="00341E66" w:rsidRPr="00A16BA0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целенаправленности и </w:t>
            </w:r>
            <w:proofErr w:type="spellStart"/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A16B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двигательной сфере; </w:t>
            </w:r>
          </w:p>
          <w:p w:rsidR="00882B36" w:rsidRPr="00A16BA0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становление ценностей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14" w:type="dxa"/>
          </w:tcPr>
          <w:p w:rsidR="00882B36" w:rsidRPr="00A16BA0" w:rsidRDefault="00377C12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начальных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здоровом образе жизни;</w:t>
            </w:r>
          </w:p>
          <w:p w:rsidR="00377C12" w:rsidRPr="00A16BA0" w:rsidRDefault="00377C12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54843" w:rsidRPr="00A16BA0" w:rsidRDefault="00054843" w:rsidP="0005484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C2B" w:rsidRPr="00A16BA0" w:rsidRDefault="006F2C2B" w:rsidP="006F2C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00" w:rsidRPr="00A16BA0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A16BA0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A16BA0" w:rsidRDefault="00D30A4F" w:rsidP="003C10A7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 ходе режимных моментов);</w:t>
      </w:r>
    </w:p>
    <w:p w:rsidR="00D30A4F" w:rsidRPr="00A16BA0" w:rsidRDefault="00D30A4F" w:rsidP="003C10A7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165EEF" w:rsidRDefault="00D30A4F" w:rsidP="00391030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AFF" w:rsidRPr="006E7AFF" w:rsidRDefault="006E7AFF" w:rsidP="006E7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EF" w:rsidRPr="00A16BA0" w:rsidRDefault="00165EEF" w:rsidP="003910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6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8"/>
        <w:gridCol w:w="223"/>
        <w:gridCol w:w="2517"/>
        <w:gridCol w:w="189"/>
        <w:gridCol w:w="2866"/>
        <w:gridCol w:w="164"/>
        <w:gridCol w:w="1822"/>
      </w:tblGrid>
      <w:tr w:rsidR="00A63B5D" w:rsidRPr="00A16BA0" w:rsidTr="001968D7">
        <w:trPr>
          <w:trHeight w:val="282"/>
          <w:tblCellSpacing w:w="0" w:type="dxa"/>
        </w:trPr>
        <w:tc>
          <w:tcPr>
            <w:tcW w:w="2718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</w:t>
            </w:r>
          </w:p>
        </w:tc>
        <w:tc>
          <w:tcPr>
            <w:tcW w:w="1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 w:rsidR="00D30A4F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, социумом</w:t>
            </w:r>
          </w:p>
        </w:tc>
      </w:tr>
      <w:tr w:rsidR="00A63B5D" w:rsidRPr="00A16BA0" w:rsidTr="001968D7">
        <w:trPr>
          <w:trHeight w:val="1229"/>
          <w:tblCellSpacing w:w="0" w:type="dxa"/>
        </w:trPr>
        <w:tc>
          <w:tcPr>
            <w:tcW w:w="144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1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A16BA0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A16BA0" w:rsidTr="001968D7">
        <w:trPr>
          <w:trHeight w:val="253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A16BA0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63B5D" w:rsidRPr="00A16BA0" w:rsidTr="001968D7">
        <w:trPr>
          <w:trHeight w:val="5660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D11F0F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4205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</w:p>
          <w:p w:rsidR="00024205" w:rsidRPr="00A16BA0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024205" w:rsidRPr="00A16BA0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мультфильмов, произведений художественной литературы;</w:t>
            </w:r>
          </w:p>
          <w:p w:rsidR="00024205" w:rsidRPr="00A16BA0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социальн</w:t>
            </w:r>
            <w:proofErr w:type="gram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нравственного содержания, </w:t>
            </w:r>
          </w:p>
          <w:p w:rsidR="00024205" w:rsidRPr="00A16BA0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интересными людьми;</w:t>
            </w:r>
          </w:p>
          <w:p w:rsidR="00024205" w:rsidRPr="00A16BA0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совместных проектов</w:t>
            </w:r>
          </w:p>
          <w:p w:rsidR="00024205" w:rsidRPr="00A16BA0" w:rsidRDefault="00024205" w:rsidP="00856402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настроения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024205" w:rsidRPr="00A16BA0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Сочинение сказок этического характера</w:t>
            </w:r>
          </w:p>
        </w:tc>
        <w:tc>
          <w:tcPr>
            <w:tcW w:w="14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D11F0F" w:rsidRPr="00A16BA0">
              <w:rPr>
                <w:rFonts w:ascii="Times New Roman" w:hAnsi="Times New Roman" w:cs="Times New Roman"/>
                <w:sz w:val="24"/>
                <w:szCs w:val="24"/>
              </w:rPr>
              <w:t>тоятельная деятельность в центре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024205" w:rsidRPr="00A16BA0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24205" w:rsidRPr="00A16BA0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9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  <w:proofErr w:type="gramEnd"/>
          </w:p>
          <w:p w:rsidR="00024205" w:rsidRPr="00A16BA0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  <w:p w:rsidR="00024205" w:rsidRPr="00A16BA0" w:rsidRDefault="00024205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5" w:rsidRPr="00A16BA0" w:rsidTr="001968D7">
        <w:trPr>
          <w:trHeight w:val="31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A16BA0" w:rsidRDefault="00024205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63B5D" w:rsidRPr="00A16BA0" w:rsidTr="001968D7">
        <w:trPr>
          <w:trHeight w:val="318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«Посиделки» – индивидуальные разговоры с детьми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Любование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Конкурсы рассказчиков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проблемно-поисковых задач</w:t>
            </w:r>
          </w:p>
          <w:p w:rsidR="00A63B5D" w:rsidRPr="00A16BA0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с развивающейся интригой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A16BA0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поручения</w:t>
            </w:r>
          </w:p>
          <w:p w:rsidR="00A63B5D" w:rsidRPr="00A16BA0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индивидуальных коллекций</w:t>
            </w:r>
          </w:p>
          <w:p w:rsidR="00A63B5D" w:rsidRPr="00A16BA0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A63B5D" w:rsidRPr="00A16BA0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A16BA0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A16BA0" w:rsidRDefault="00A63B5D" w:rsidP="003C10A7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книг и т.п.</w:t>
            </w:r>
          </w:p>
          <w:p w:rsidR="00A63B5D" w:rsidRPr="00A16BA0" w:rsidRDefault="00A63B5D" w:rsidP="003C10A7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опытническая деятельность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A16BA0" w:rsidRDefault="00A63B5D" w:rsidP="003C10A7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Семейные викторины, конкурсы</w:t>
            </w:r>
          </w:p>
        </w:tc>
      </w:tr>
      <w:tr w:rsidR="00A63B5D" w:rsidRPr="00A16BA0" w:rsidTr="00A63B5D">
        <w:trPr>
          <w:trHeight w:val="5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A63B5D" w:rsidRPr="00A16BA0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D11F0F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A63B5D" w:rsidRPr="00A16BA0" w:rsidRDefault="001441D9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A63B5D"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кскурсии</w:t>
            </w:r>
          </w:p>
          <w:p w:rsidR="001441D9" w:rsidRPr="00A16BA0" w:rsidRDefault="001441D9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Групповые традиции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сочинение концовок сказок</w:t>
            </w:r>
          </w:p>
          <w:p w:rsidR="00A63B5D" w:rsidRPr="00A16BA0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</w:t>
            </w:r>
            <w:r w:rsidR="00D11F0F" w:rsidRPr="00A16BA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A63B5D" w:rsidRPr="00A16BA0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63B5D" w:rsidRPr="00A16BA0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  <w:p w:rsidR="00A63B5D" w:rsidRPr="00A16BA0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</w:t>
            </w:r>
          </w:p>
          <w:p w:rsidR="00A63B5D" w:rsidRPr="00A16BA0" w:rsidRDefault="00A63B5D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A16BA0" w:rsidTr="00A63B5D">
        <w:trPr>
          <w:trHeight w:val="7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A63B5D" w:rsidRPr="00A16BA0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A63B5D" w:rsidRPr="00A16BA0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D11F0F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(узнавание и выделение форм, сочетания цветов, жанры живописи)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знаменитых</w:t>
            </w:r>
            <w:proofErr w:type="gramEnd"/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художниках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скульпторах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A63B5D" w:rsidRPr="00A16BA0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помещений </w:t>
            </w:r>
          </w:p>
          <w:p w:rsidR="00A63B5D" w:rsidRPr="00A16BA0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A16BA0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достижений ребёнка (оформление персональных выставок)</w:t>
            </w:r>
          </w:p>
          <w:p w:rsidR="00A63B5D" w:rsidRPr="00A16BA0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подарков своими руками)</w:t>
            </w:r>
          </w:p>
          <w:p w:rsidR="00A63B5D" w:rsidRPr="00A16BA0" w:rsidRDefault="00A63B5D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0F" w:rsidRPr="00A16BA0" w:rsidRDefault="00D11F0F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0F" w:rsidRPr="00A16BA0" w:rsidRDefault="00D11F0F" w:rsidP="00D11F0F">
            <w:pPr>
              <w:tabs>
                <w:tab w:val="num" w:pos="28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A16BA0" w:rsidRDefault="00A63B5D" w:rsidP="003C10A7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A63B5D" w:rsidRPr="00A16BA0" w:rsidRDefault="00A63B5D" w:rsidP="003C10A7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D" w:rsidRPr="00A16BA0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A16BA0" w:rsidTr="001968D7">
        <w:trPr>
          <w:trHeight w:val="3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1968D7">
            <w:pPr>
              <w:autoSpaceDN w:val="0"/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A63B5D" w:rsidRPr="00A16BA0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D11F0F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Музыкально-творческие этюды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Беседы о творчестве знаменитых композиторов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Концертная детская деятельность</w:t>
            </w:r>
          </w:p>
          <w:p w:rsidR="00A63B5D" w:rsidRPr="00A16BA0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Концерты артистов филармонии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«Мы артисты»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-музыкальные этюды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музыкальных коллекций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оформление тематических выставок </w:t>
            </w:r>
          </w:p>
          <w:p w:rsidR="00A63B5D" w:rsidRPr="00A16BA0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Персональные концерты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A63B5D" w:rsidRPr="00A16BA0" w:rsidRDefault="00A63B5D" w:rsidP="003C10A7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A16BA0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Встречи интересным человеком</w:t>
            </w:r>
          </w:p>
          <w:p w:rsidR="00A63B5D" w:rsidRPr="00A16BA0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A63B5D" w:rsidRPr="00A16BA0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A63B5D" w:rsidRPr="00A16BA0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A63B5D" w:rsidRPr="00A16BA0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A63B5D" w:rsidRPr="00A16BA0" w:rsidRDefault="00A63B5D" w:rsidP="003C10A7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A63B5D" w:rsidRPr="00A16BA0" w:rsidRDefault="00A63B5D" w:rsidP="003C10A7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</w:tc>
      </w:tr>
      <w:tr w:rsidR="00612200" w:rsidRPr="00A16BA0" w:rsidTr="0061220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12200" w:rsidRPr="00A16BA0" w:rsidRDefault="0061220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63B5D" w:rsidRPr="00A16BA0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  <w:p w:rsidR="00A63B5D" w:rsidRPr="00A16BA0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63B5D" w:rsidRPr="00A16BA0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кружковые, факультативные, секционные занятия </w:t>
            </w:r>
          </w:p>
          <w:p w:rsidR="00A63B5D" w:rsidRPr="00A16BA0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спортивных и игровых атрибутов</w:t>
            </w:r>
          </w:p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12200" w:rsidRPr="00A16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личному опыту детей</w:t>
            </w:r>
          </w:p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индивидуальных коллекций</w:t>
            </w:r>
          </w:p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A63B5D" w:rsidRPr="00A16BA0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Мини - спартакиады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A16BA0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свежем воздухе</w:t>
            </w:r>
          </w:p>
          <w:p w:rsidR="00A63B5D" w:rsidRPr="00A16BA0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система домашних упражнений</w:t>
            </w:r>
          </w:p>
          <w:p w:rsidR="00A63B5D" w:rsidRPr="00A16BA0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спортивный атрибут напрокат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A16BA0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конкурсы нетрадиционного оборудования</w:t>
            </w:r>
          </w:p>
          <w:p w:rsidR="00A63B5D" w:rsidRPr="00A16BA0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A63B5D" w:rsidRPr="00A16BA0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</w:t>
            </w:r>
          </w:p>
          <w:p w:rsidR="00A63B5D" w:rsidRPr="00A16BA0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спортивных достижений</w:t>
            </w:r>
          </w:p>
        </w:tc>
      </w:tr>
    </w:tbl>
    <w:p w:rsidR="00EA29A5" w:rsidRPr="00A16BA0" w:rsidRDefault="00EA29A5" w:rsidP="00165EEF">
      <w:pPr>
        <w:rPr>
          <w:rFonts w:ascii="Times New Roman" w:hAnsi="Times New Roman" w:cs="Times New Roman"/>
          <w:b/>
          <w:sz w:val="24"/>
          <w:szCs w:val="24"/>
        </w:rPr>
      </w:pPr>
    </w:p>
    <w:p w:rsidR="00024205" w:rsidRPr="00A16BA0" w:rsidRDefault="00612200" w:rsidP="0019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образовательного процесса </w:t>
      </w:r>
      <w:r w:rsidR="004D039C" w:rsidRPr="00A16BA0">
        <w:rPr>
          <w:rFonts w:ascii="Times New Roman" w:hAnsi="Times New Roman" w:cs="Times New Roman"/>
          <w:b/>
          <w:sz w:val="24"/>
          <w:szCs w:val="24"/>
        </w:rPr>
        <w:t>осуществляется с</w:t>
      </w:r>
      <w:r w:rsidRPr="00A16BA0">
        <w:rPr>
          <w:rFonts w:ascii="Times New Roman" w:hAnsi="Times New Roman" w:cs="Times New Roman"/>
          <w:b/>
          <w:sz w:val="24"/>
          <w:szCs w:val="24"/>
        </w:rPr>
        <w:t xml:space="preserve"> учетом основных видов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200" w:rsidRPr="00A16BA0" w:rsidTr="00612200">
        <w:tc>
          <w:tcPr>
            <w:tcW w:w="4785" w:type="dxa"/>
          </w:tcPr>
          <w:p w:rsidR="00612200" w:rsidRPr="00A16BA0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4786" w:type="dxa"/>
          </w:tcPr>
          <w:p w:rsidR="00612200" w:rsidRPr="00A16BA0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612200" w:rsidRPr="00A16BA0" w:rsidTr="00612200">
        <w:tc>
          <w:tcPr>
            <w:tcW w:w="4785" w:type="dxa"/>
          </w:tcPr>
          <w:p w:rsidR="00612200" w:rsidRPr="00A16BA0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612200" w:rsidRPr="00A16BA0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612200" w:rsidRPr="00A16BA0" w:rsidRDefault="004D039C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Самообслуживание и</w:t>
            </w:r>
            <w:r w:rsidR="00612200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бытовой труд</w:t>
            </w:r>
          </w:p>
          <w:p w:rsidR="00FB262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(общение и взаимодействие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612200" w:rsidRPr="00A16BA0" w:rsidTr="00612200">
        <w:tc>
          <w:tcPr>
            <w:tcW w:w="4785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786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  <w:p w:rsidR="00FB262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бумаги, природного материала, различных видов конструктора)</w:t>
            </w:r>
          </w:p>
        </w:tc>
      </w:tr>
      <w:tr w:rsidR="00612200" w:rsidRPr="00A16BA0" w:rsidTr="00612200">
        <w:tc>
          <w:tcPr>
            <w:tcW w:w="4785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FB262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FB262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12200" w:rsidRPr="00A16BA0" w:rsidTr="00612200">
        <w:tc>
          <w:tcPr>
            <w:tcW w:w="4785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786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B262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</w:tc>
      </w:tr>
      <w:tr w:rsidR="00612200" w:rsidRPr="00A16BA0" w:rsidTr="00612200">
        <w:tc>
          <w:tcPr>
            <w:tcW w:w="4785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612200" w:rsidRPr="00A16BA0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0659F4" w:rsidRPr="00A16BA0" w:rsidRDefault="000659F4" w:rsidP="00671B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40" w:rsidRPr="00A16BA0" w:rsidRDefault="001441D9" w:rsidP="003C10A7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в группе</w:t>
      </w:r>
    </w:p>
    <w:p w:rsidR="001441D9" w:rsidRPr="00A16BA0" w:rsidRDefault="001441D9" w:rsidP="00B87740">
      <w:pPr>
        <w:pStyle w:val="a4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 с учетом регионального компонента</w:t>
      </w:r>
    </w:p>
    <w:p w:rsidR="00E06042" w:rsidRPr="00A16BA0" w:rsidRDefault="00E06042" w:rsidP="00671B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F4" w:rsidRPr="00A16BA0" w:rsidRDefault="000659F4" w:rsidP="00671B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E06042" w:rsidRPr="00A16BA0" w:rsidRDefault="00E06042" w:rsidP="00671B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AF" w:rsidRPr="00A16BA0" w:rsidRDefault="00E06042" w:rsidP="00B877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П</w:t>
      </w:r>
      <w:r w:rsidR="00671BAF" w:rsidRPr="00A16BA0">
        <w:rPr>
          <w:rFonts w:ascii="Times New Roman" w:hAnsi="Times New Roman" w:cs="Times New Roman"/>
          <w:b/>
          <w:sz w:val="24"/>
          <w:szCs w:val="24"/>
        </w:rPr>
        <w:t xml:space="preserve">арциальная программа </w:t>
      </w:r>
      <w:r w:rsidRPr="00A16B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1BAF" w:rsidRPr="00A16BA0">
        <w:rPr>
          <w:rFonts w:ascii="Times New Roman" w:hAnsi="Times New Roman" w:cs="Times New Roman"/>
          <w:b/>
          <w:sz w:val="24"/>
          <w:szCs w:val="24"/>
        </w:rPr>
        <w:t>«Формирование культуры безопасности у детей от 3 до 8 лет»</w:t>
      </w:r>
      <w:r w:rsidR="00B87740" w:rsidRPr="00A16BA0">
        <w:rPr>
          <w:rFonts w:ascii="Times New Roman" w:hAnsi="Times New Roman" w:cs="Times New Roman"/>
          <w:b/>
          <w:sz w:val="24"/>
          <w:szCs w:val="24"/>
        </w:rPr>
        <w:t>,</w:t>
      </w:r>
      <w:r w:rsidR="00671BAF" w:rsidRPr="00A16BA0">
        <w:rPr>
          <w:rFonts w:ascii="Times New Roman" w:hAnsi="Times New Roman" w:cs="Times New Roman"/>
          <w:sz w:val="24"/>
          <w:szCs w:val="24"/>
        </w:rPr>
        <w:t xml:space="preserve"> под редакцией Тимофеевой Л.Л.</w:t>
      </w:r>
    </w:p>
    <w:p w:rsidR="00B87740" w:rsidRPr="00A16BA0" w:rsidRDefault="00B87740" w:rsidP="00B877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9A5" w:rsidRPr="00A16BA0" w:rsidRDefault="00B87740" w:rsidP="00B87740">
      <w:p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16BA0">
        <w:rPr>
          <w:rFonts w:ascii="Times New Roman" w:hAnsi="Times New Roman" w:cs="Times New Roman"/>
          <w:sz w:val="24"/>
          <w:szCs w:val="24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 действовать в повседневной жизни, неординарных опасных ситуациях, находить ответы на актуальные вопросы собственной безопасности.</w:t>
      </w:r>
    </w:p>
    <w:p w:rsidR="00B87740" w:rsidRPr="00A16BA0" w:rsidRDefault="00B87740" w:rsidP="00B87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lastRenderedPageBreak/>
        <w:t xml:space="preserve">развитие мотивации к безопасной деятельности, способности осуществлять </w:t>
      </w:r>
      <w:proofErr w:type="spellStart"/>
      <w:r w:rsidRPr="00A16BA0">
        <w:rPr>
          <w:rFonts w:ascii="Times New Roman" w:hAnsi="Times New Roman" w:cs="Times New Roman"/>
        </w:rPr>
        <w:t>саморегуляцию</w:t>
      </w:r>
      <w:proofErr w:type="spellEnd"/>
      <w:r w:rsidRPr="00A16BA0">
        <w:rPr>
          <w:rFonts w:ascii="Times New Roman" w:hAnsi="Times New Roman" w:cs="Times New Roman"/>
        </w:rPr>
        <w:t>, оценивать свою деятельность с точки зрения ее безопасности для себя и окружающих;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умения применять освоенные знания  и способы деятельности для решения новых задач, преобразовывать способы решения задач в соответствии с особенностями ситуации;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основных физических качеств, двигательных умений, определяющих возможность выхода из опасных ситуаций;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начала психологической готовности к осуществлению безопасной жизнедеятельности;</w:t>
      </w:r>
    </w:p>
    <w:p w:rsidR="00B87740" w:rsidRPr="00A16BA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готовности к эстетическому восприятию и оценке действительности.</w:t>
      </w:r>
    </w:p>
    <w:p w:rsidR="00B87740" w:rsidRPr="00A16BA0" w:rsidRDefault="00B87740" w:rsidP="000659F4">
      <w:pPr>
        <w:pStyle w:val="a7"/>
        <w:ind w:left="862"/>
        <w:jc w:val="center"/>
        <w:rPr>
          <w:rFonts w:ascii="Times New Roman" w:hAnsi="Times New Roman" w:cs="Times New Roman"/>
          <w:b/>
        </w:rPr>
      </w:pPr>
    </w:p>
    <w:p w:rsidR="00A646F3" w:rsidRPr="00A16BA0" w:rsidRDefault="00A646F3" w:rsidP="00A64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Образовательная область  «Ф</w:t>
      </w:r>
      <w:r w:rsidR="00F6603A" w:rsidRPr="00A16BA0">
        <w:rPr>
          <w:rFonts w:ascii="Times New Roman" w:hAnsi="Times New Roman" w:cs="Times New Roman"/>
          <w:b/>
          <w:sz w:val="24"/>
          <w:szCs w:val="24"/>
        </w:rPr>
        <w:t>изическое развитие</w:t>
      </w:r>
      <w:r w:rsidRPr="00A16BA0">
        <w:rPr>
          <w:rFonts w:ascii="Times New Roman" w:hAnsi="Times New Roman" w:cs="Times New Roman"/>
          <w:b/>
          <w:sz w:val="24"/>
          <w:szCs w:val="24"/>
        </w:rPr>
        <w:t>»</w:t>
      </w:r>
    </w:p>
    <w:p w:rsidR="00A646F3" w:rsidRPr="00A16BA0" w:rsidRDefault="00A646F3" w:rsidP="00A646F3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16B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Парциальная программа и технология - «Играйте на здоровье», </w:t>
      </w:r>
      <w:r w:rsidRPr="00A16B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 редакцией </w:t>
      </w:r>
      <w:proofErr w:type="spellStart"/>
      <w:r w:rsidRPr="00A16BA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Л.Н.Волошиной</w:t>
      </w:r>
      <w:proofErr w:type="spellEnd"/>
      <w:r w:rsidRPr="00A16B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A16B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Т.В.Куриловой</w:t>
      </w:r>
      <w:proofErr w:type="spellEnd"/>
      <w:r w:rsidRPr="00A16BA0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A646F3" w:rsidRPr="00A16BA0" w:rsidRDefault="00A646F3" w:rsidP="00A646F3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16B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Цель, задачи: </w:t>
      </w:r>
    </w:p>
    <w:p w:rsidR="00A646F3" w:rsidRPr="00A16BA0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>формирование начальных представлений о некоторых видах спорта;</w:t>
      </w:r>
    </w:p>
    <w:p w:rsidR="00A646F3" w:rsidRPr="00A16BA0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 xml:space="preserve">овладение подвижными играми с правилами; </w:t>
      </w:r>
    </w:p>
    <w:p w:rsidR="00A646F3" w:rsidRPr="00A16BA0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 xml:space="preserve">становление целенаправленности и </w:t>
      </w:r>
      <w:proofErr w:type="spellStart"/>
      <w:r w:rsidRPr="00A16BA0">
        <w:rPr>
          <w:rFonts w:ascii="Times New Roman" w:hAnsi="Times New Roman" w:cs="Times New Roman"/>
        </w:rPr>
        <w:t>саморегуляции</w:t>
      </w:r>
      <w:proofErr w:type="spellEnd"/>
      <w:r w:rsidRPr="00A16BA0">
        <w:rPr>
          <w:rFonts w:ascii="Times New Roman" w:hAnsi="Times New Roman" w:cs="Times New Roman"/>
        </w:rPr>
        <w:t xml:space="preserve"> в двигательной сфере; </w:t>
      </w:r>
    </w:p>
    <w:p w:rsidR="00A646F3" w:rsidRPr="00A16BA0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</w:rPr>
      </w:pPr>
      <w:r w:rsidRPr="00A16BA0">
        <w:rPr>
          <w:rFonts w:ascii="Times New Roman" w:hAnsi="Times New Roman" w:cs="Times New Roman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</w:t>
      </w:r>
      <w:proofErr w:type="gramStart"/>
      <w:r w:rsidRPr="00A16BA0">
        <w:rPr>
          <w:rFonts w:ascii="Times New Roman" w:hAnsi="Times New Roman" w:cs="Times New Roman"/>
        </w:rPr>
        <w:t>направлена</w:t>
      </w:r>
      <w:proofErr w:type="gramEnd"/>
      <w:r w:rsidRPr="00A16BA0">
        <w:rPr>
          <w:rFonts w:ascii="Times New Roman" w:hAnsi="Times New Roman" w:cs="Times New Roman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A646F3" w:rsidRPr="00A16BA0" w:rsidRDefault="00A646F3" w:rsidP="00A646F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BA0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компонент: </w:t>
      </w:r>
    </w:p>
    <w:p w:rsidR="00A646F3" w:rsidRPr="00A16BA0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знакомство с видами спорта, получившими свое развитие на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;</w:t>
      </w:r>
    </w:p>
    <w:p w:rsidR="00A646F3" w:rsidRPr="00A16BA0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спортивными сооружениями региона, поселка;</w:t>
      </w:r>
    </w:p>
    <w:p w:rsidR="00A646F3" w:rsidRPr="00A16BA0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достижениями  спортсменов;</w:t>
      </w:r>
    </w:p>
    <w:p w:rsidR="00A646F3" w:rsidRPr="00A16BA0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достижениями воспитанников ДОО в области спорта.</w:t>
      </w:r>
    </w:p>
    <w:p w:rsidR="00A646F3" w:rsidRPr="00A16BA0" w:rsidRDefault="00A646F3" w:rsidP="00A646F3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F1247" w:rsidRDefault="00F6603A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</w:t>
      </w:r>
      <w:r w:rsidR="0076697A" w:rsidRPr="00A16BA0">
        <w:rPr>
          <w:rFonts w:ascii="Times New Roman" w:hAnsi="Times New Roman" w:cs="Times New Roman"/>
          <w:b/>
          <w:color w:val="000000"/>
          <w:sz w:val="24"/>
          <w:szCs w:val="24"/>
        </w:rPr>
        <w:t>детьми</w:t>
      </w:r>
      <w:r w:rsidR="0076697A" w:rsidRPr="00A16BA0">
        <w:rPr>
          <w:rFonts w:ascii="Times New Roman" w:hAnsi="Times New Roman" w:cs="Times New Roman"/>
          <w:color w:val="000000"/>
          <w:sz w:val="24"/>
          <w:szCs w:val="24"/>
        </w:rPr>
        <w:t>: образовательная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Дни здоровья, развлечения, спортивные праздники, мини – спартакиады, эстафеты, спортивные игры.</w:t>
      </w:r>
      <w:proofErr w:type="gramEnd"/>
    </w:p>
    <w:p w:rsidR="006E7AFF" w:rsidRDefault="006E7AFF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FF" w:rsidRPr="00A16BA0" w:rsidRDefault="006E7AFF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9221"/>
      </w:tblGrid>
      <w:tr w:rsidR="00F6603A" w:rsidRPr="00A16BA0" w:rsidTr="00485C6B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A16BA0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A16BA0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F6603A" w:rsidRPr="00A16BA0" w:rsidTr="00485C6B">
        <w:trPr>
          <w:trHeight w:val="195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3A" w:rsidRPr="00A16BA0" w:rsidRDefault="00F6603A" w:rsidP="00F660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</w:t>
            </w:r>
            <w:proofErr w:type="spellEnd"/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Т.В.Курилова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Играйте на здоровье»: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ДОУ.</w:t>
            </w:r>
          </w:p>
        </w:tc>
      </w:tr>
      <w:tr w:rsidR="00485C6B" w:rsidRPr="00A16BA0" w:rsidTr="00E7445B">
        <w:trPr>
          <w:trHeight w:val="428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6B" w:rsidRPr="00A16BA0" w:rsidRDefault="00485C6B" w:rsidP="00485C6B">
            <w:pPr>
              <w:tabs>
                <w:tab w:val="left" w:pos="33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</w:tr>
      <w:tr w:rsidR="00485C6B" w:rsidRPr="00A16BA0" w:rsidTr="00485C6B">
        <w:trPr>
          <w:trHeight w:val="1830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6B" w:rsidRPr="00A16BA0" w:rsidRDefault="00485C6B" w:rsidP="00E744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485C6B" w:rsidRPr="00A16BA0" w:rsidRDefault="00485C6B" w:rsidP="00E7445B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1.  Познакомить детей с условиями игры в футбол.</w:t>
            </w:r>
          </w:p>
          <w:p w:rsidR="00485C6B" w:rsidRPr="00A16BA0" w:rsidRDefault="00485C6B" w:rsidP="00E7445B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2. Создать представление об элементах техники игры в футбол (удары по неподвижному мячу, остановка мяча, ведение мяча, удар по воротам).</w:t>
            </w:r>
          </w:p>
          <w:p w:rsidR="00485C6B" w:rsidRPr="00A16BA0" w:rsidRDefault="00485C6B" w:rsidP="00E7445B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способности, точность, выносливость.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1.Учить выполнять действия с мячом и ракеткой (катать, прокатывать, отбивать), формировать стойку теннисиста. 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2. Формировать бережное отношение к теннисному мячику и ракетке.</w:t>
            </w:r>
          </w:p>
          <w:p w:rsidR="00485C6B" w:rsidRPr="00A16BA0" w:rsidRDefault="00485C6B" w:rsidP="00E7445B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3. Воспитывать терпение, уверенность в движениях, создавать условия для проявления положительных эмоций.</w:t>
            </w:r>
          </w:p>
          <w:p w:rsidR="00485C6B" w:rsidRPr="00A16BA0" w:rsidRDefault="00485C6B" w:rsidP="00E7445B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согласованность движений, мелкую моторику руки.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со стойкой хоккеиста, расширить круг представлений о действиях с клюшкой и шайбой.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Учить вести шайбу, не отрывая клюшку от неё, забивать шайбу с места в ворота; закрепить передачу шайбы в парах.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3. Создавать условия, обеспечивающие получение положительного результата в действиях с клюшкой и шайбой в парах.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4. Укреплять уверенность в своих действиях, активность, инициативность в игре; обеспечить соблюдение правил безопасной игры.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реакцию на движущийся объект, точность, быстроту. 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485C6B" w:rsidRPr="00A16BA0" w:rsidRDefault="00485C6B" w:rsidP="00E7445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Познакомить с площадкой для игры «Городки» («город», «кон», «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полукон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»), закрепить названия и способы построения простейших фигур («забор», «бабочка», «ворота»), познакомить с новыми фигурами «рак», «письмо»). </w:t>
            </w:r>
            <w:proofErr w:type="gramEnd"/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2. Формировать технику правильного броска биты (способ – прямой рукой сбоку, от плеча)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русским народным подвижным играм.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движений, точность.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Учить правилам безопасности в игре.</w:t>
            </w:r>
          </w:p>
          <w:p w:rsidR="00485C6B" w:rsidRPr="00A16BA0" w:rsidRDefault="00485C6B" w:rsidP="00E744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85C6B" w:rsidRPr="00A16BA0" w:rsidRDefault="00485C6B" w:rsidP="00E7445B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названием игры, инвентарём для неё, создавать общее представление о действиях в этой игре (стойка, передача мяча, введение мяча на месте и в движении).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2. Создавать ситуации, побуждающие к коллективным действиям с мячом.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3.Воспитывать целеустремлённость, желание достичь положительного результата, доброжелательное отношение друг к другу.</w:t>
            </w:r>
          </w:p>
          <w:p w:rsidR="00485C6B" w:rsidRPr="00A16BA0" w:rsidRDefault="00485C6B" w:rsidP="00E7445B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4.  Развивать координацию движений, точность, ловкость.</w:t>
            </w:r>
          </w:p>
        </w:tc>
      </w:tr>
    </w:tbl>
    <w:p w:rsidR="00E06042" w:rsidRPr="00A16BA0" w:rsidRDefault="00E06042" w:rsidP="00852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9B" w:rsidRPr="00A16BA0" w:rsidRDefault="0085229B" w:rsidP="00852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C63E55" w:rsidRPr="00A16BA0" w:rsidRDefault="00C63E55" w:rsidP="00C63E55">
      <w:p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Парциальная программа для дошкольных образовательных организаций - «Здравствуй, мир Белогорья»</w:t>
      </w:r>
      <w:r w:rsidR="005A45C1" w:rsidRPr="00A16BA0">
        <w:rPr>
          <w:rFonts w:ascii="Times New Roman" w:hAnsi="Times New Roman" w:cs="Times New Roman"/>
          <w:b/>
          <w:sz w:val="24"/>
          <w:szCs w:val="24"/>
        </w:rPr>
        <w:t>,</w:t>
      </w:r>
      <w:r w:rsidRPr="00A16BA0">
        <w:rPr>
          <w:rFonts w:ascii="Times New Roman" w:hAnsi="Times New Roman" w:cs="Times New Roman"/>
          <w:sz w:val="24"/>
          <w:szCs w:val="24"/>
        </w:rPr>
        <w:t xml:space="preserve"> под редак</w:t>
      </w:r>
      <w:r w:rsidR="00165EEF" w:rsidRPr="00A16BA0">
        <w:rPr>
          <w:rFonts w:ascii="Times New Roman" w:hAnsi="Times New Roman" w:cs="Times New Roman"/>
          <w:sz w:val="24"/>
          <w:szCs w:val="24"/>
        </w:rPr>
        <w:t xml:space="preserve">цией Л.В. Серых, Г.А. </w:t>
      </w:r>
      <w:proofErr w:type="spellStart"/>
      <w:r w:rsidR="00165EEF" w:rsidRPr="00A16BA0">
        <w:rPr>
          <w:rFonts w:ascii="Times New Roman" w:hAnsi="Times New Roman" w:cs="Times New Roman"/>
          <w:sz w:val="24"/>
          <w:szCs w:val="24"/>
        </w:rPr>
        <w:t>Репринцевой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.</w:t>
      </w:r>
    </w:p>
    <w:p w:rsidR="005A45C1" w:rsidRPr="00A16BA0" w:rsidRDefault="006E7AFF" w:rsidP="005A45C1">
      <w:pPr>
        <w:spacing w:after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="005A45C1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C1"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5A45C1" w:rsidRPr="00A16BA0" w:rsidRDefault="005A45C1" w:rsidP="005A45C1">
      <w:pPr>
        <w:spacing w:after="203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5A45C1" w:rsidRPr="00A16BA0" w:rsidRDefault="005A45C1" w:rsidP="003C10A7">
      <w:pPr>
        <w:numPr>
          <w:ilvl w:val="0"/>
          <w:numId w:val="64"/>
        </w:numPr>
        <w:spacing w:after="34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5A45C1" w:rsidRPr="00A16BA0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социокультурных ценностях и традициях России  и Белгородской области;  </w:t>
      </w:r>
    </w:p>
    <w:p w:rsidR="005A45C1" w:rsidRPr="00A16BA0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5A45C1" w:rsidRPr="00A16BA0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 взрослыми и друг с другом с учетом социокультурных традиций Белогорья;</w:t>
      </w:r>
    </w:p>
    <w:p w:rsidR="005A45C1" w:rsidRPr="00A16BA0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</w:r>
    </w:p>
    <w:p w:rsidR="005A45C1" w:rsidRPr="00A16BA0" w:rsidRDefault="005A45C1" w:rsidP="00485C6B">
      <w:pPr>
        <w:ind w:left="74" w:right="290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Базовыми принципами организации образовательного процесса в соответствии с парциальной программой «Здравствуй, мир Белогорья!» выступают принципы: синергизма и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культур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, целостности и комплексности, увлекательности, активности и самостоятельности, творчества и продуктивности, принцип гуманизма.  </w:t>
      </w:r>
    </w:p>
    <w:p w:rsidR="00E06042" w:rsidRPr="00A16BA0" w:rsidRDefault="00E06042" w:rsidP="00E0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BD1853" w:rsidRPr="00A16BA0" w:rsidRDefault="00BD1853" w:rsidP="00BD1853">
      <w:p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Парциальная программа для дошкольных образовательных организаций - «По речевым тропинкам </w:t>
      </w:r>
      <w:proofErr w:type="spellStart"/>
      <w:r w:rsidRPr="00A16BA0">
        <w:rPr>
          <w:rFonts w:ascii="Times New Roman" w:hAnsi="Times New Roman" w:cs="Times New Roman"/>
          <w:b/>
          <w:sz w:val="24"/>
          <w:szCs w:val="24"/>
        </w:rPr>
        <w:t>Белогорья</w:t>
      </w:r>
      <w:proofErr w:type="gramStart"/>
      <w:r w:rsidRPr="00A16BA0">
        <w:rPr>
          <w:rFonts w:ascii="Times New Roman" w:hAnsi="Times New Roman" w:cs="Times New Roman"/>
          <w:b/>
          <w:sz w:val="24"/>
          <w:szCs w:val="24"/>
        </w:rPr>
        <w:t>»</w:t>
      </w:r>
      <w:r w:rsidRPr="00A16B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 xml:space="preserve"> редакцией Л.В. Серых, М.В. Паньковой.</w:t>
      </w:r>
    </w:p>
    <w:p w:rsidR="005A45C1" w:rsidRPr="00A16BA0" w:rsidRDefault="005A45C1" w:rsidP="005A4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программы: </w:t>
      </w:r>
      <w:r w:rsidRPr="00A16BA0">
        <w:rPr>
          <w:rFonts w:ascii="Times New Roman" w:hAnsi="Times New Roman" w:cs="Times New Roman"/>
          <w:sz w:val="24"/>
          <w:szCs w:val="24"/>
        </w:rPr>
        <w:t xml:space="preserve">обеспечение речевого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5A45C1" w:rsidRPr="00A16BA0" w:rsidRDefault="005A45C1" w:rsidP="005A45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A45C1" w:rsidRPr="00A16BA0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речевое развитие дошкольников на основе социокультурных традиций Белгородской области; </w:t>
      </w:r>
    </w:p>
    <w:p w:rsidR="005A45C1" w:rsidRPr="00A16BA0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5A45C1" w:rsidRPr="00A16BA0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дошкольников в игровой, познавательно-исследовательской, проектной деятельности; </w:t>
      </w:r>
    </w:p>
    <w:p w:rsidR="005A45C1" w:rsidRPr="00A16BA0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 взрослыми и друг с другом с учетом социокультурных традиций  Белогорья; </w:t>
      </w:r>
    </w:p>
    <w:p w:rsidR="00165EEF" w:rsidRPr="00A16BA0" w:rsidRDefault="005A45C1" w:rsidP="00485C6B">
      <w:p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</w:t>
      </w:r>
      <w:r w:rsidR="00485C6B" w:rsidRPr="00A16BA0">
        <w:rPr>
          <w:rFonts w:ascii="Times New Roman" w:hAnsi="Times New Roman" w:cs="Times New Roman"/>
          <w:sz w:val="24"/>
          <w:szCs w:val="24"/>
        </w:rPr>
        <w:t>иций Белгородской области.</w:t>
      </w:r>
    </w:p>
    <w:p w:rsidR="006D7AB6" w:rsidRPr="00A16BA0" w:rsidRDefault="006D7AB6" w:rsidP="003C10A7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A16BA0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6D7AB6" w:rsidRPr="00A16BA0" w:rsidRDefault="006D7AB6" w:rsidP="006D7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D7AB6" w:rsidRPr="00A16BA0" w:rsidRDefault="006D7AB6" w:rsidP="006D7AB6">
      <w:pPr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6E7AFF">
        <w:rPr>
          <w:rFonts w:ascii="Times New Roman" w:hAnsi="Times New Roman" w:cs="Times New Roman"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sz w:val="24"/>
          <w:szCs w:val="24"/>
        </w:rPr>
        <w:t>май.</w:t>
      </w:r>
    </w:p>
    <w:p w:rsidR="00612200" w:rsidRPr="00A16BA0" w:rsidRDefault="00612200" w:rsidP="006D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0" w:rsidRPr="00A16BA0" w:rsidRDefault="00A72F14" w:rsidP="003C10A7">
      <w:pPr>
        <w:pStyle w:val="a4"/>
        <w:numPr>
          <w:ilvl w:val="1"/>
          <w:numId w:val="5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Перспективный п</w:t>
      </w:r>
      <w:r w:rsidR="00FD5570" w:rsidRPr="00A16BA0">
        <w:rPr>
          <w:rFonts w:ascii="Times New Roman" w:hAnsi="Times New Roman" w:cs="Times New Roman"/>
          <w:b/>
          <w:sz w:val="24"/>
          <w:szCs w:val="24"/>
        </w:rPr>
        <w:t>лан</w:t>
      </w:r>
      <w:r w:rsidRPr="00A16BA0">
        <w:rPr>
          <w:rFonts w:ascii="Times New Roman" w:hAnsi="Times New Roman" w:cs="Times New Roman"/>
          <w:b/>
          <w:sz w:val="24"/>
          <w:szCs w:val="24"/>
        </w:rPr>
        <w:t xml:space="preserve"> взаимодействия  </w:t>
      </w:r>
      <w:r w:rsidR="00FD5570" w:rsidRPr="00A16BA0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AD6BFD" w:rsidRPr="00A16BA0" w:rsidRDefault="008258D0" w:rsidP="00770C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59EC" w:rsidRPr="00A16BA0">
        <w:rPr>
          <w:rFonts w:ascii="Times New Roman" w:hAnsi="Times New Roman" w:cs="Times New Roman"/>
          <w:b/>
          <w:sz w:val="24"/>
          <w:szCs w:val="24"/>
        </w:rPr>
        <w:t>средней</w:t>
      </w:r>
      <w:r w:rsidR="006D7AB6" w:rsidRPr="00A16BA0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6E7AFF">
        <w:rPr>
          <w:rFonts w:ascii="Times New Roman" w:hAnsi="Times New Roman" w:cs="Times New Roman"/>
          <w:b/>
          <w:sz w:val="24"/>
          <w:szCs w:val="24"/>
        </w:rPr>
        <w:t xml:space="preserve"> общеразвивающей</w:t>
      </w:r>
      <w:r w:rsidR="00770C3E" w:rsidRPr="00A16BA0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FD5570" w:rsidRPr="00A16BA0" w:rsidRDefault="00D72C59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на 2020-2021</w:t>
      </w:r>
      <w:r w:rsidR="00FD5570" w:rsidRPr="00A16B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A16BA0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Консультация «Профилактика О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РВИ», «Основные требования к ре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жиму в ДОО в средней группе»;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помощь родителей при оформлении группы;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-конкурс подел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ок «Осенние фанта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зии».</w:t>
            </w:r>
          </w:p>
          <w:p w:rsidR="00FD5570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«Возрастные особенности детей 5 года жизни».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Участие в дн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е  посёлка «</w:t>
            </w:r>
            <w:proofErr w:type="spellStart"/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Разуменский</w:t>
            </w:r>
            <w:proofErr w:type="spellEnd"/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огурец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-папка - передвижка «Особенности развития детей 4-5 лет»;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-мониторинг «Выявление уровня удовлетворённости родителей качеством деятельности ДОО»;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фотовыставках «Мой го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род», «Мы спортсмены».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онсультация «Виды спорта для де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тей 4-5 лет»;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участие в осеннем Празднике Уро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жая.</w:t>
            </w:r>
          </w:p>
          <w:p w:rsidR="006D7AB6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выпуск газеты для любознательных родителей «Безопасность на дороге»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астие в районном конкурсе «Зеле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ный огонек»;</w:t>
            </w:r>
          </w:p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-консультация «Дорожное движение и дети»; «Светоотражающие повязки – необходимость или мода»;</w:t>
            </w:r>
          </w:p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газеты «Мои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родствен-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«Во что иг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рают наши дети».</w:t>
            </w:r>
          </w:p>
          <w:p w:rsidR="000B7E7A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«Грамот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ный пешеход»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-Конкурс поделок «Зимняя фантазия»;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акции «Лучший семейный портрет»;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-консультация «Зимний досуг детей»,   «Осторожно – лёд»;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Новогоднем утреннике;</w:t>
            </w:r>
          </w:p>
          <w:p w:rsidR="00FD5570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семинар-практикум для родителей «Привитие навыков безопасности на дороге детям дошкольного возраста»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3FB" w:rsidRPr="00A16BA0" w:rsidRDefault="00CC23F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астие в конкурсе снежных скульптур;</w:t>
            </w:r>
          </w:p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фотовыставке «Зимние фантазии»;</w:t>
            </w:r>
          </w:p>
          <w:p w:rsidR="007C7E38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Памятка родителям</w:t>
            </w:r>
          </w:p>
          <w:p w:rsidR="00FD5570" w:rsidRPr="00A16BA0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Консультация «Роль отца в жизни детей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-оформление выставки портретов «Мой папа»;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спортивном празднике  ко Дню защитников Отечества;</w:t>
            </w:r>
          </w:p>
          <w:p w:rsidR="00FD5570" w:rsidRPr="00A16BA0" w:rsidRDefault="007C7E38" w:rsidP="00485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оформление стенда  по ПДД «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орожного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 (детско-родительские рисунки)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«Весна идёт, весне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до-рогу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», «Как одеть ребёнка весной».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портретов «Моя мама»;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подготовке к пр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азднику «Чудо дерево для мамы»;</w:t>
            </w:r>
          </w:p>
          <w:p w:rsidR="00FD5570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информационно-обучающий практикум «Опасности на дороге, их источники».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BB677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«Поговорим о проблеме общения»;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пасхальном фестивале (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из-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готовление</w:t>
            </w:r>
            <w:proofErr w:type="spellEnd"/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поделок);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«Растим патриотов»,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«Детям о наших традициях»;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-участие в акции «Птичий домик»;</w:t>
            </w:r>
          </w:p>
          <w:p w:rsidR="00FD5570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изготовление памятки для родителей «Безопасность дорожного движения»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A16BA0" w:rsidTr="0075257A">
        <w:tc>
          <w:tcPr>
            <w:tcW w:w="523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8" w:type="dxa"/>
          </w:tcPr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мероприятиях, посвящён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ных Дню  Победы;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«Как мы отме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али День Победы»,  «Я и мои дру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зья»;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-помощь родителей при подготовке детей 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к конкурсу чтецов, посвящён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ных  Великой  Победе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E38" w:rsidRPr="00A16BA0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5C6B" w:rsidRPr="00A16BA0">
              <w:rPr>
                <w:rFonts w:ascii="Times New Roman" w:hAnsi="Times New Roman" w:cs="Times New Roman"/>
                <w:sz w:val="24"/>
                <w:szCs w:val="24"/>
              </w:rPr>
              <w:t>овместный субботник по подготов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ке к летнему периоду;</w:t>
            </w:r>
          </w:p>
          <w:p w:rsidR="00054843" w:rsidRPr="00A16BA0" w:rsidRDefault="00054843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A16BA0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60" w:rsidRPr="00A16BA0" w:rsidRDefault="00720A60" w:rsidP="006C1E8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0F6" w:rsidRPr="00A16BA0" w:rsidRDefault="007553BF" w:rsidP="003C10A7">
      <w:pPr>
        <w:pStyle w:val="a7"/>
        <w:numPr>
          <w:ilvl w:val="0"/>
          <w:numId w:val="51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16BA0">
        <w:rPr>
          <w:rFonts w:ascii="Times New Roman" w:hAnsi="Times New Roman" w:cs="Times New Roman"/>
          <w:b/>
          <w:color w:val="auto"/>
        </w:rPr>
        <w:t>Организационный раздел</w:t>
      </w:r>
    </w:p>
    <w:p w:rsidR="00391030" w:rsidRPr="00A16BA0" w:rsidRDefault="00391030" w:rsidP="00485C6B">
      <w:pPr>
        <w:pStyle w:val="a7"/>
        <w:shd w:val="clear" w:color="auto" w:fill="FFFFFF"/>
        <w:autoSpaceDE w:val="0"/>
        <w:spacing w:line="360" w:lineRule="auto"/>
        <w:ind w:left="450"/>
        <w:rPr>
          <w:rFonts w:ascii="Times New Roman" w:hAnsi="Times New Roman" w:cs="Times New Roman"/>
          <w:b/>
          <w:color w:val="auto"/>
        </w:rPr>
      </w:pPr>
      <w:r w:rsidRPr="00A16BA0">
        <w:rPr>
          <w:rFonts w:ascii="Times New Roman" w:hAnsi="Times New Roman" w:cs="Times New Roman"/>
          <w:b/>
          <w:color w:val="auto"/>
        </w:rPr>
        <w:t>1. Режим дня группы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средней </w:t>
      </w:r>
      <w:r w:rsidR="00485C6B" w:rsidRPr="00A16BA0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A16BA0">
        <w:rPr>
          <w:rFonts w:ascii="Times New Roman" w:hAnsi="Times New Roman" w:cs="Times New Roman"/>
          <w:sz w:val="24"/>
          <w:szCs w:val="24"/>
        </w:rPr>
        <w:t xml:space="preserve">- 12 часовое  пребывание  (с 7.00 час до 19.00) 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- пятидневная рабочая неделя, выходные дни -  суббота и воскресенье, праздничные   дни.  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A0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жизнедеятельности воспитанников средней  группы  определен: 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i/>
          <w:sz w:val="24"/>
          <w:szCs w:val="24"/>
        </w:rPr>
        <w:t>-</w:t>
      </w:r>
      <w:r w:rsidRPr="00A16BA0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A16BA0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A0">
        <w:rPr>
          <w:rFonts w:ascii="Times New Roman" w:hAnsi="Times New Roman" w:cs="Times New Roman"/>
          <w:iCs/>
          <w:sz w:val="24"/>
          <w:szCs w:val="24"/>
        </w:rPr>
        <w:t xml:space="preserve">-в соответствии с функциональными возможностями детей младшего дошкольного  возраста; 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A0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BA28DB" w:rsidRPr="00A16BA0" w:rsidRDefault="00BA28DB" w:rsidP="00BA28DB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A0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BA28DB" w:rsidRPr="00A16BA0" w:rsidRDefault="00BA28DB" w:rsidP="00BA28DB">
      <w:pPr>
        <w:pStyle w:val="a7"/>
        <w:shd w:val="clear" w:color="auto" w:fill="FFFFFF"/>
        <w:autoSpaceDE w:val="0"/>
        <w:spacing w:line="360" w:lineRule="auto"/>
        <w:ind w:left="450"/>
        <w:rPr>
          <w:rFonts w:ascii="Times New Roman" w:hAnsi="Times New Roman" w:cs="Times New Roman"/>
          <w:b/>
          <w:color w:val="auto"/>
        </w:rPr>
      </w:pPr>
    </w:p>
    <w:p w:rsidR="00325497" w:rsidRPr="00A16BA0" w:rsidRDefault="007553BF" w:rsidP="006D7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Модель</w:t>
      </w:r>
      <w:r w:rsidR="00165EEF" w:rsidRPr="00A1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A0">
        <w:rPr>
          <w:rFonts w:ascii="Times New Roman" w:hAnsi="Times New Roman" w:cs="Times New Roman"/>
          <w:b/>
          <w:sz w:val="24"/>
          <w:szCs w:val="24"/>
        </w:rPr>
        <w:t>организации режима п</w:t>
      </w:r>
      <w:r w:rsidR="00535D1A" w:rsidRPr="00A16BA0">
        <w:rPr>
          <w:rFonts w:ascii="Times New Roman" w:hAnsi="Times New Roman" w:cs="Times New Roman"/>
          <w:b/>
          <w:sz w:val="24"/>
          <w:szCs w:val="24"/>
        </w:rPr>
        <w:t>ребывания детей</w:t>
      </w:r>
    </w:p>
    <w:p w:rsidR="00325497" w:rsidRPr="00A16BA0" w:rsidRDefault="00046DF1" w:rsidP="006D7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 средней</w:t>
      </w:r>
      <w:r w:rsidR="00165EEF" w:rsidRPr="00A1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41D" w:rsidRPr="00A16BA0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325497" w:rsidRPr="00A16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D1A" w:rsidRPr="00A16BA0" w:rsidRDefault="007553BF" w:rsidP="006D7A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на теплый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5"/>
        <w:gridCol w:w="2408"/>
      </w:tblGrid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самостоятельная деятельность, прогулка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E23A55" w:rsidRPr="00A16BA0" w:rsidRDefault="00E23A55" w:rsidP="003C10A7">
            <w:pPr>
              <w:pStyle w:val="a7"/>
              <w:widowControl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Утренняя гимнастика;</w:t>
            </w:r>
          </w:p>
          <w:p w:rsidR="00E23A55" w:rsidRPr="00A16BA0" w:rsidRDefault="00E23A55" w:rsidP="003C10A7">
            <w:pPr>
              <w:pStyle w:val="a7"/>
              <w:widowControl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Оздоровительные процедуры, дежурство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  (на участке)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Самостоятельная  игровая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Прогулка: наблюдения, труд, экспериментальная деятельность, игровая и самостоятельная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13.10-15.20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E23A55" w:rsidRPr="00A16BA0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деятельность, наблюдения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16.15-19.00</w:t>
            </w:r>
          </w:p>
        </w:tc>
      </w:tr>
    </w:tbl>
    <w:p w:rsidR="003D55FB" w:rsidRPr="00A16BA0" w:rsidRDefault="003D55FB" w:rsidP="00535D1A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1B46" w:rsidRPr="00A16BA0" w:rsidRDefault="00DE1B46" w:rsidP="00DE1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Модель организации режима пребывания детей</w:t>
      </w:r>
    </w:p>
    <w:p w:rsidR="00DE1B46" w:rsidRPr="00A16BA0" w:rsidRDefault="00E715A0" w:rsidP="00DE1B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165EEF" w:rsidRPr="00A1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46" w:rsidRPr="00A16BA0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165EEF" w:rsidRPr="00A16BA0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535D1A" w:rsidRPr="00A16BA0" w:rsidRDefault="00535D1A" w:rsidP="006D7AB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BA0">
        <w:rPr>
          <w:rFonts w:ascii="Times New Roman" w:eastAsia="Times New Roman" w:hAnsi="Times New Roman" w:cs="Times New Roman"/>
          <w:b/>
          <w:sz w:val="24"/>
          <w:szCs w:val="24"/>
        </w:rPr>
        <w:t>на холодный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E23A55" w:rsidRPr="00A16BA0" w:rsidTr="00C019F2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Прием, самостоятельная деятельность, игры, общение.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E23A55" w:rsidRPr="00A16BA0" w:rsidRDefault="00E23A55" w:rsidP="003C10A7">
            <w:pPr>
              <w:pStyle w:val="a7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8.00-8.1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8.10-8.4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165EEF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165E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40-9.00</w:t>
            </w:r>
          </w:p>
        </w:tc>
      </w:tr>
      <w:tr w:rsidR="00E23A55" w:rsidRPr="00A16BA0" w:rsidTr="00165EEF">
        <w:trPr>
          <w:trHeight w:val="960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A55" w:rsidRPr="00A16BA0" w:rsidRDefault="00165EEF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65EEF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E23A55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165EEF" w:rsidRPr="00A16BA0" w:rsidTr="00165EEF">
        <w:trPr>
          <w:trHeight w:val="315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EEF" w:rsidRPr="00A16BA0" w:rsidRDefault="00165EEF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интересам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EEF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165EEF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9.50-10.00 (10.20)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165EEF" w:rsidRPr="00A16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наблюдения, игры, экспериментирование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165EEF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дежурство, 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16BA0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3C0F76" w:rsidRPr="00A16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6E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3C0F76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16BA0" w:rsidRDefault="00E23A55" w:rsidP="003C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деятельность, </w:t>
            </w:r>
            <w:r w:rsidR="003C0F76" w:rsidRPr="00A16BA0">
              <w:rPr>
                <w:rFonts w:ascii="Times New Roman" w:hAnsi="Times New Roman" w:cs="Times New Roman"/>
                <w:sz w:val="24"/>
                <w:szCs w:val="24"/>
              </w:rPr>
              <w:t>досуги,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16BA0" w:rsidRDefault="003C0F76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3C0F76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E23A55" w:rsidP="003C0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C0F76" w:rsidRPr="00A16BA0">
              <w:rPr>
                <w:rFonts w:ascii="Times New Roman" w:hAnsi="Times New Roman" w:cs="Times New Roman"/>
                <w:sz w:val="24"/>
                <w:szCs w:val="24"/>
              </w:rPr>
              <w:t>50-17.00</w:t>
            </w:r>
          </w:p>
        </w:tc>
      </w:tr>
      <w:tr w:rsidR="00E23A55" w:rsidRPr="00A16BA0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16BA0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F76" w:rsidRPr="00A16BA0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рогулка, самостоятельная, игровая деятельность, общение. 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16BA0" w:rsidRDefault="003C0F76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23A55" w:rsidRPr="00A16BA0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</w:tr>
    </w:tbl>
    <w:p w:rsidR="00533CFB" w:rsidRPr="00A16BA0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03CC" w:rsidRPr="00A16BA0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0B574E" w:rsidRPr="00A16BA0" w:rsidRDefault="006E7AFF" w:rsidP="000B57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74E" w:rsidRPr="00A16BA0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0B574E" w:rsidRPr="00A16BA0" w:rsidRDefault="000B574E" w:rsidP="000B57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с детьми среднего дошкольного возраста   осуществляется в первой половине дня. Максимально допустимый объем образовательной нагрузки в первой половине дня  не должен превышать 40 мин. В середине времени, отведенного на непрерывную образовательную деятельность, проводятся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0B574E" w:rsidRPr="00A16BA0" w:rsidRDefault="000B574E" w:rsidP="000B57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A0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CF7BAD" w:rsidRPr="00A16BA0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903" w:rsidRPr="00A16BA0" w:rsidRDefault="00391030" w:rsidP="00533C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D3FF5" w:rsidRPr="00A16BA0">
        <w:rPr>
          <w:rFonts w:ascii="Times New Roman" w:hAnsi="Times New Roman" w:cs="Times New Roman"/>
          <w:b/>
          <w:sz w:val="24"/>
          <w:szCs w:val="24"/>
        </w:rPr>
        <w:t xml:space="preserve">Учебный план в </w:t>
      </w:r>
      <w:r w:rsidR="00EC34A8" w:rsidRPr="00A16BA0">
        <w:rPr>
          <w:rFonts w:ascii="Times New Roman" w:hAnsi="Times New Roman" w:cs="Times New Roman"/>
          <w:b/>
          <w:sz w:val="24"/>
          <w:szCs w:val="24"/>
        </w:rPr>
        <w:t>средней</w:t>
      </w:r>
      <w:r w:rsidR="00533CFB" w:rsidRPr="00A16BA0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9D2055" w:rsidRPr="00A16BA0">
        <w:rPr>
          <w:rFonts w:ascii="Times New Roman" w:hAnsi="Times New Roman" w:cs="Times New Roman"/>
          <w:b/>
          <w:sz w:val="24"/>
          <w:szCs w:val="24"/>
        </w:rPr>
        <w:t>е</w:t>
      </w:r>
    </w:p>
    <w:p w:rsidR="002403CC" w:rsidRPr="00A16BA0" w:rsidRDefault="00533CFB" w:rsidP="00533C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на</w:t>
      </w:r>
      <w:r w:rsidR="001206EF" w:rsidRPr="00A16BA0">
        <w:rPr>
          <w:rFonts w:ascii="Times New Roman" w:hAnsi="Times New Roman" w:cs="Times New Roman"/>
          <w:b/>
          <w:sz w:val="24"/>
          <w:szCs w:val="24"/>
        </w:rPr>
        <w:t xml:space="preserve"> 2020 – 2021</w:t>
      </w:r>
      <w:r w:rsidR="00CF7BAD" w:rsidRPr="00A16B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39A2" w:rsidRPr="00A16BA0" w:rsidRDefault="003E39A2" w:rsidP="003E39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08"/>
        <w:gridCol w:w="1411"/>
        <w:gridCol w:w="1320"/>
        <w:gridCol w:w="1036"/>
      </w:tblGrid>
      <w:tr w:rsidR="003E39A2" w:rsidRPr="00A16BA0" w:rsidTr="003C0F76">
        <w:trPr>
          <w:trHeight w:val="345"/>
        </w:trPr>
        <w:tc>
          <w:tcPr>
            <w:tcW w:w="496" w:type="dxa"/>
            <w:vMerge w:val="restart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8" w:type="dxa"/>
            <w:vMerge w:val="restart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7" w:type="dxa"/>
            <w:gridSpan w:val="3"/>
            <w:tcBorders>
              <w:bottom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E39A2" w:rsidRPr="00A16BA0" w:rsidTr="003C0F76">
        <w:trPr>
          <w:trHeight w:val="300"/>
        </w:trPr>
        <w:tc>
          <w:tcPr>
            <w:tcW w:w="496" w:type="dxa"/>
            <w:vMerge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vMerge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E39A2" w:rsidRPr="00A16BA0" w:rsidTr="00C019F2">
        <w:tc>
          <w:tcPr>
            <w:tcW w:w="9571" w:type="dxa"/>
            <w:gridSpan w:val="5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(вариативная)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D10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</w:t>
            </w:r>
            <w:r w:rsidR="00D10F84"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природы, приобщение к </w:t>
            </w:r>
            <w:proofErr w:type="spellStart"/>
            <w:r w:rsidR="00D10F84" w:rsidRPr="00A16BA0">
              <w:rPr>
                <w:rFonts w:ascii="Times New Roman" w:hAnsi="Times New Roman" w:cs="Times New Roman"/>
                <w:sz w:val="24"/>
                <w:szCs w:val="24"/>
              </w:rPr>
              <w:t>социокул</w:t>
            </w:r>
            <w:proofErr w:type="spellEnd"/>
            <w:r w:rsidR="00D10F84" w:rsidRPr="00A16BA0">
              <w:rPr>
                <w:rFonts w:ascii="Times New Roman" w:hAnsi="Times New Roman" w:cs="Times New Roman"/>
                <w:sz w:val="24"/>
                <w:szCs w:val="24"/>
              </w:rPr>
              <w:t>. ценностям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7" w:type="dxa"/>
            <w:gridSpan w:val="3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0F76" w:rsidRPr="00A16BA0" w:rsidTr="003C0F76">
        <w:tc>
          <w:tcPr>
            <w:tcW w:w="496" w:type="dxa"/>
          </w:tcPr>
          <w:p w:rsidR="003C0F76" w:rsidRPr="00A16BA0" w:rsidRDefault="003C0F76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C0F76" w:rsidRPr="00A16BA0" w:rsidRDefault="003C0F76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C0F76" w:rsidRPr="00A16BA0" w:rsidRDefault="003C0F76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C0F76" w:rsidRPr="00A16BA0" w:rsidRDefault="003C0F76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C0F76" w:rsidRPr="00A16BA0" w:rsidRDefault="003C0F76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двигательная деятельность</w:t>
            </w:r>
            <w:r w:rsidR="00D10F84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(прогулка)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A16BA0" w:rsidTr="003C0F76">
        <w:tc>
          <w:tcPr>
            <w:tcW w:w="496" w:type="dxa"/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3E39A2" w:rsidRPr="00A16BA0" w:rsidRDefault="003E39A2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0F84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«Здравствуй, мир Белогорья»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E39A2" w:rsidRPr="00A16BA0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F84" w:rsidRPr="00A16BA0" w:rsidTr="003C0F76">
        <w:tc>
          <w:tcPr>
            <w:tcW w:w="496" w:type="dxa"/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308" w:type="dxa"/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«По речевым тропинкам Белогорья»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F84" w:rsidRPr="00A16BA0" w:rsidTr="003C0F76">
        <w:tc>
          <w:tcPr>
            <w:tcW w:w="496" w:type="dxa"/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D10F84" w:rsidRPr="00A16BA0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7" w:type="dxa"/>
            <w:gridSpan w:val="3"/>
          </w:tcPr>
          <w:p w:rsidR="00D10F84" w:rsidRPr="00A16BA0" w:rsidRDefault="003C0F76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11/220  </w:t>
            </w:r>
            <w:r w:rsidR="00D10F84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</w:tbl>
    <w:p w:rsidR="001F104E" w:rsidRPr="00A16BA0" w:rsidRDefault="001F104E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76" w:rsidRPr="00A16BA0" w:rsidRDefault="00391030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A16BA0">
        <w:rPr>
          <w:rFonts w:ascii="Times New Roman" w:hAnsi="Times New Roman" w:cs="Times New Roman"/>
          <w:b/>
          <w:sz w:val="24"/>
          <w:szCs w:val="24"/>
        </w:rPr>
        <w:t>Схема распределения образовательной деятельности</w:t>
      </w:r>
    </w:p>
    <w:p w:rsidR="00704EF2" w:rsidRPr="00A16BA0" w:rsidRDefault="0021170B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в</w:t>
      </w:r>
      <w:r w:rsidR="003C0F76" w:rsidRPr="00A1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5A" w:rsidRPr="00A16BA0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3C0F76" w:rsidRPr="00A16BA0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CF7BAD" w:rsidRPr="00A16BA0" w:rsidRDefault="001206EF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A16BA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D2055" w:rsidRPr="00A16BA0" w:rsidRDefault="009D2055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2375"/>
      </w:tblGrid>
      <w:tr w:rsidR="00C131A6" w:rsidRPr="00A16BA0" w:rsidTr="00704EF2">
        <w:tc>
          <w:tcPr>
            <w:tcW w:w="170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2375" w:type="dxa"/>
          </w:tcPr>
          <w:p w:rsidR="00704EF2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C131A6" w:rsidRPr="00A16BA0" w:rsidTr="003C0F76">
        <w:trPr>
          <w:trHeight w:val="1380"/>
        </w:trPr>
        <w:tc>
          <w:tcPr>
            <w:tcW w:w="1702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D10F84" w:rsidRPr="00A16BA0" w:rsidRDefault="00D10F84" w:rsidP="007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10F84" w:rsidRPr="00A16BA0" w:rsidRDefault="00D10F84" w:rsidP="007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84" w:rsidRPr="00A16BA0" w:rsidRDefault="00D10F84" w:rsidP="007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84" w:rsidRPr="00A16BA0" w:rsidRDefault="00D10F84" w:rsidP="007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D10F84" w:rsidRPr="00A16BA0" w:rsidRDefault="00D10F84" w:rsidP="007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компонент,</w:t>
            </w:r>
            <w:proofErr w:type="gramEnd"/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Соц. Ценности/мир природы.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375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 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C131A6" w:rsidRPr="00A16BA0" w:rsidTr="003C0F76">
        <w:trPr>
          <w:trHeight w:val="1561"/>
        </w:trPr>
        <w:tc>
          <w:tcPr>
            <w:tcW w:w="1702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A1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D10F84" w:rsidRPr="00A16BA0" w:rsidRDefault="003C0F76" w:rsidP="00D10F84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2375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A6" w:rsidRPr="00A16BA0" w:rsidTr="00E7445B">
        <w:trPr>
          <w:trHeight w:val="1800"/>
        </w:trPr>
        <w:tc>
          <w:tcPr>
            <w:tcW w:w="1702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D10F84" w:rsidRPr="00A16BA0" w:rsidRDefault="001206EF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10F84" w:rsidRPr="00A16BA0" w:rsidRDefault="001206EF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D10F84" w:rsidRPr="00A16BA0" w:rsidRDefault="001206EF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3C0F76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76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</w:t>
            </w:r>
          </w:p>
          <w:p w:rsidR="00D10F84" w:rsidRPr="00A16BA0" w:rsidRDefault="001206EF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D10F84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  <w:p w:rsidR="003C0F76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76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Двигательная (прогулка)</w:t>
            </w:r>
          </w:p>
        </w:tc>
        <w:tc>
          <w:tcPr>
            <w:tcW w:w="2375" w:type="dxa"/>
          </w:tcPr>
          <w:p w:rsidR="00D10F84" w:rsidRPr="00A16BA0" w:rsidRDefault="00D10F84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  <w:p w:rsidR="00D10F84" w:rsidRPr="00A16BA0" w:rsidRDefault="003C0F76" w:rsidP="00D10F84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D10F84" w:rsidRPr="00A16BA0" w:rsidRDefault="003C0F76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131A6" w:rsidRPr="00A16BA0" w:rsidTr="00C131A6">
        <w:trPr>
          <w:trHeight w:val="1273"/>
        </w:trPr>
        <w:tc>
          <w:tcPr>
            <w:tcW w:w="170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A1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1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1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6EF" w:rsidRPr="00A1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                 10.30-10.50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речи) </w:t>
            </w:r>
          </w:p>
          <w:p w:rsidR="009D2055" w:rsidRPr="00A16BA0" w:rsidRDefault="003C0F7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375" w:type="dxa"/>
          </w:tcPr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 </w:t>
            </w:r>
          </w:p>
          <w:p w:rsidR="00D10F84" w:rsidRPr="00A16BA0" w:rsidRDefault="00D10F84" w:rsidP="00D10F84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D2055" w:rsidRPr="00A16BA0" w:rsidRDefault="003C0F76" w:rsidP="00C131A6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1206EF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C131A6" w:rsidRPr="00A16BA0" w:rsidTr="00704EF2">
        <w:trPr>
          <w:trHeight w:val="1119"/>
        </w:trPr>
        <w:tc>
          <w:tcPr>
            <w:tcW w:w="170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9D2055" w:rsidRPr="00A16BA0" w:rsidRDefault="00C131A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131A6" w:rsidRPr="00A16BA0" w:rsidRDefault="00C131A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9.30 – 9.</w:t>
            </w:r>
            <w:r w:rsidR="001206EF" w:rsidRPr="00A16B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D2055" w:rsidRPr="00A16BA0" w:rsidRDefault="001206EF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055" w:rsidRPr="00A16BA0" w:rsidRDefault="00C131A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9D2055" w:rsidRPr="00A16BA0" w:rsidRDefault="00C131A6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Изобразительная (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/лепка)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04EF2" w:rsidRPr="00A16BA0" w:rsidRDefault="00C131A6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1A6" w:rsidRPr="00A16BA0" w:rsidTr="00704EF2">
        <w:tc>
          <w:tcPr>
            <w:tcW w:w="1702" w:type="dxa"/>
          </w:tcPr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</w:t>
            </w:r>
          </w:p>
          <w:p w:rsidR="009D2055" w:rsidRPr="00A16BA0" w:rsidRDefault="009D2055" w:rsidP="00704EF2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нагрузки</w:t>
            </w:r>
          </w:p>
        </w:tc>
        <w:tc>
          <w:tcPr>
            <w:tcW w:w="7903" w:type="dxa"/>
            <w:gridSpan w:val="3"/>
          </w:tcPr>
          <w:p w:rsidR="009D2055" w:rsidRPr="00A16BA0" w:rsidRDefault="00C131A6" w:rsidP="00704EF2">
            <w:pPr>
              <w:ind w:right="-7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11/2</w:t>
            </w:r>
            <w:r w:rsidR="00ED0DF8"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D55FB" w:rsidRPr="00A16BA0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5FB" w:rsidRPr="00A16BA0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4E0" w:rsidRPr="00A16BA0" w:rsidRDefault="007914E0" w:rsidP="007914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4E0" w:rsidRPr="00A16BA0" w:rsidRDefault="007914E0" w:rsidP="007914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4E0" w:rsidRPr="00A16BA0" w:rsidRDefault="007914E0" w:rsidP="007914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4E0" w:rsidRPr="00A16BA0" w:rsidRDefault="007914E0" w:rsidP="007914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4E0" w:rsidRPr="00A16BA0" w:rsidRDefault="007914E0" w:rsidP="007914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14E0" w:rsidRPr="00A16BA0" w:rsidRDefault="007914E0" w:rsidP="007914E0">
      <w:pPr>
        <w:pStyle w:val="a4"/>
        <w:ind w:left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1FA" w:rsidRPr="00A16BA0" w:rsidRDefault="00C30C84" w:rsidP="007914E0">
      <w:pPr>
        <w:pStyle w:val="a4"/>
        <w:numPr>
          <w:ilvl w:val="1"/>
          <w:numId w:val="7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Циклограмма</w:t>
      </w:r>
      <w:r w:rsidR="001F104E"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двигательной </w:t>
      </w:r>
      <w:r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активности</w:t>
      </w:r>
    </w:p>
    <w:p w:rsidR="001F104E" w:rsidRPr="00A16BA0" w:rsidRDefault="00C30C84" w:rsidP="007914E0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3534"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– 2021</w:t>
      </w:r>
      <w:r w:rsidR="001F104E"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  <w:r w:rsidR="00E841FA" w:rsidRPr="00A1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C1C69" w:rsidRPr="00A16BA0" w:rsidRDefault="002C1C69" w:rsidP="002C1C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1"/>
        <w:gridCol w:w="2695"/>
      </w:tblGrid>
      <w:tr w:rsidR="002C1C69" w:rsidRPr="00A16BA0" w:rsidTr="00C019F2">
        <w:trPr>
          <w:trHeight w:val="968"/>
        </w:trPr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C69" w:rsidRPr="00A16BA0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C69" w:rsidRPr="00A16BA0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</w:t>
            </w:r>
          </w:p>
          <w:p w:rsidR="002C1C69" w:rsidRPr="00A16BA0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C69" w:rsidRPr="00A16BA0" w:rsidRDefault="007914E0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2C1C69" w:rsidRPr="00A16BA0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69" w:rsidRPr="00A16BA0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2= 40 мин</w:t>
            </w:r>
          </w:p>
        </w:tc>
      </w:tr>
      <w:tr w:rsidR="002C1C69" w:rsidRPr="00A16BA0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(прогулка)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  <w:tr w:rsidR="002C1C69" w:rsidRPr="00A16BA0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2=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16 мин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C69" w:rsidRPr="00A16BA0" w:rsidTr="00C019F2"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7-8 мин</w:t>
            </w:r>
          </w:p>
        </w:tc>
      </w:tr>
      <w:tr w:rsidR="002C1C69" w:rsidRPr="00A16BA0" w:rsidTr="00C019F2"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2 игр по 7-8 минут</w:t>
            </w:r>
          </w:p>
        </w:tc>
      </w:tr>
      <w:tr w:rsidR="002C1C69" w:rsidRPr="00A16BA0" w:rsidTr="00C019F2"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7914E0" w:rsidP="007914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2C1C69"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2C1C69" w:rsidRPr="00A16BA0" w:rsidTr="00C019F2"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7914E0" w:rsidP="007914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r w:rsidR="002C1C69"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914E0" w:rsidRPr="00A16BA0" w:rsidTr="00C019F2">
        <w:trPr>
          <w:trHeight w:val="968"/>
        </w:trPr>
        <w:tc>
          <w:tcPr>
            <w:tcW w:w="2122" w:type="pct"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38" w:type="pct"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vMerge w:val="restart"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детей</w:t>
            </w:r>
          </w:p>
        </w:tc>
      </w:tr>
      <w:tr w:rsidR="007914E0" w:rsidRPr="00A16BA0" w:rsidTr="00C019F2">
        <w:tc>
          <w:tcPr>
            <w:tcW w:w="2122" w:type="pct"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vMerge/>
            <w:shd w:val="clear" w:color="auto" w:fill="auto"/>
          </w:tcPr>
          <w:p w:rsidR="007914E0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C69" w:rsidRPr="00A16BA0" w:rsidTr="00C019F2"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5 ч.21 мин</w:t>
            </w:r>
          </w:p>
        </w:tc>
      </w:tr>
      <w:tr w:rsidR="002C1C69" w:rsidRPr="00A16BA0" w:rsidTr="00C019F2">
        <w:trPr>
          <w:trHeight w:val="840"/>
        </w:trPr>
        <w:tc>
          <w:tcPr>
            <w:tcW w:w="2122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</w:tc>
        <w:tc>
          <w:tcPr>
            <w:tcW w:w="1438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40" w:type="pct"/>
            <w:shd w:val="clear" w:color="auto" w:fill="auto"/>
          </w:tcPr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2C1C69"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2C1C69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1C69" w:rsidRPr="00A16BA0" w:rsidRDefault="007914E0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="002C1C69" w:rsidRPr="00A16BA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2C1C69" w:rsidRPr="00A16BA0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69" w:rsidRPr="00A16BA0" w:rsidRDefault="002C1C69" w:rsidP="001F10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2" w:rsidRPr="00A16BA0" w:rsidRDefault="001F104E" w:rsidP="001F10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A16BA0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A03AFD" w:rsidRPr="00A16BA0">
        <w:rPr>
          <w:rFonts w:ascii="Times New Roman" w:hAnsi="Times New Roman" w:cs="Times New Roman"/>
          <w:b/>
          <w:sz w:val="24"/>
          <w:szCs w:val="24"/>
        </w:rPr>
        <w:t xml:space="preserve">, праздников, мероприятий </w:t>
      </w:r>
      <w:r w:rsidR="005C1C4F" w:rsidRPr="00A16BA0">
        <w:rPr>
          <w:rFonts w:ascii="Times New Roman" w:hAnsi="Times New Roman" w:cs="Times New Roman"/>
          <w:b/>
          <w:sz w:val="24"/>
          <w:szCs w:val="24"/>
        </w:rPr>
        <w:t>средней</w:t>
      </w:r>
      <w:r w:rsidR="005A61BB" w:rsidRPr="00A16BA0">
        <w:rPr>
          <w:rFonts w:ascii="Times New Roman" w:hAnsi="Times New Roman" w:cs="Times New Roman"/>
          <w:b/>
          <w:sz w:val="24"/>
          <w:szCs w:val="24"/>
        </w:rPr>
        <w:t xml:space="preserve"> разновозрастной групп</w:t>
      </w:r>
      <w:r w:rsidR="00AE0D87" w:rsidRPr="00A16BA0">
        <w:rPr>
          <w:rFonts w:ascii="Times New Roman" w:hAnsi="Times New Roman" w:cs="Times New Roman"/>
          <w:b/>
          <w:sz w:val="24"/>
          <w:szCs w:val="24"/>
        </w:rPr>
        <w:t>ы</w:t>
      </w:r>
      <w:r w:rsidR="00E841FA" w:rsidRPr="00A16BA0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  <w:r w:rsidR="005A61BB" w:rsidRPr="00A16BA0">
        <w:rPr>
          <w:rFonts w:ascii="Times New Roman" w:hAnsi="Times New Roman" w:cs="Times New Roman"/>
          <w:b/>
          <w:sz w:val="24"/>
          <w:szCs w:val="24"/>
        </w:rPr>
        <w:t>.</w:t>
      </w:r>
    </w:p>
    <w:p w:rsidR="00EC4DA2" w:rsidRPr="00A16BA0" w:rsidRDefault="00EC4DA2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EC4DA2" w:rsidRPr="00A16BA0" w:rsidRDefault="00EC4DA2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Организационной основой реализации комплексно  - тематического принципа построения Программы является примерный календарь праздников, тематика которых ориентирована на направления развития ребенка и посвящена различным сторонам человеческого бытия:</w:t>
      </w:r>
    </w:p>
    <w:p w:rsidR="00EC4DA2" w:rsidRPr="00A16BA0" w:rsidRDefault="00EC4DA2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 явлениям нравственной жизни ребенка;</w:t>
      </w:r>
    </w:p>
    <w:p w:rsidR="00EC4DA2" w:rsidRPr="00A16BA0" w:rsidRDefault="00EC4DA2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 окружающей природе (День земли, День птиц);</w:t>
      </w:r>
    </w:p>
    <w:p w:rsidR="00EC4DA2" w:rsidRPr="00A16BA0" w:rsidRDefault="0031196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-миру искусства и литературы (День книги, День музыки и т.д.);</w:t>
      </w:r>
    </w:p>
    <w:p w:rsidR="0031196D" w:rsidRPr="00A16BA0" w:rsidRDefault="0031196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 традиционным для семьи, общества и государства праздникам (Новый год, 8 марта, День матери);</w:t>
      </w:r>
    </w:p>
    <w:p w:rsidR="0031196D" w:rsidRPr="00A16BA0" w:rsidRDefault="0031196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lastRenderedPageBreak/>
        <w:t>-наиболее важным профессиям (воспитателя, учителя, космонавта);</w:t>
      </w:r>
    </w:p>
    <w:p w:rsidR="0031196D" w:rsidRPr="00A16BA0" w:rsidRDefault="0031196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-событиям, формирующим гражданскую позицию (День Государственного флага, День России, День поселка, День защитника Отечества, День Победы).</w:t>
      </w:r>
    </w:p>
    <w:p w:rsidR="00D8049D" w:rsidRPr="00A16BA0" w:rsidRDefault="00D8049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6D" w:rsidRPr="00A16BA0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A16BA0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о</w:t>
      </w:r>
      <w:r w:rsidR="0031196D" w:rsidRPr="00A16BA0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A16BA0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ф</w:t>
      </w:r>
      <w:r w:rsidR="0031196D" w:rsidRPr="00A16BA0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A16BA0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п</w:t>
      </w:r>
      <w:r w:rsidR="0031196D" w:rsidRPr="00A16BA0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A16BA0">
        <w:rPr>
          <w:rFonts w:ascii="Times New Roman" w:hAnsi="Times New Roman" w:cs="Times New Roman"/>
          <w:sz w:val="24"/>
          <w:szCs w:val="24"/>
        </w:rPr>
        <w:t>;</w:t>
      </w:r>
    </w:p>
    <w:p w:rsidR="00901F96" w:rsidRPr="00A16BA0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>;</w:t>
      </w:r>
    </w:p>
    <w:p w:rsidR="00901F96" w:rsidRPr="00A16BA0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1F104E" w:rsidRPr="00A16BA0" w:rsidRDefault="00901F96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       На основе перечня праздников (событий) осуществляется комплексно – тематическое планирование образовательной деятельности</w:t>
      </w:r>
      <w:r w:rsidR="001F104E" w:rsidRPr="00A16BA0">
        <w:rPr>
          <w:rFonts w:ascii="Times New Roman" w:hAnsi="Times New Roman" w:cs="Times New Roman"/>
          <w:sz w:val="24"/>
          <w:szCs w:val="24"/>
        </w:rPr>
        <w:t>.</w:t>
      </w:r>
    </w:p>
    <w:p w:rsidR="00AE0D87" w:rsidRPr="00A16BA0" w:rsidRDefault="00AE0D87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3AFD" w:rsidRPr="00A16BA0" w:rsidRDefault="00A03AFD" w:rsidP="00AE0D87">
      <w:pPr>
        <w:pStyle w:val="Default"/>
        <w:jc w:val="center"/>
        <w:rPr>
          <w:bCs/>
        </w:rPr>
      </w:pPr>
      <w:r w:rsidRPr="00A16BA0">
        <w:rPr>
          <w:b/>
          <w:bCs/>
        </w:rPr>
        <w:t>Основные задачи педагога по организации досуга детей в соответствии с возрастом</w:t>
      </w:r>
    </w:p>
    <w:p w:rsidR="00A03AFD" w:rsidRPr="00A16BA0" w:rsidRDefault="00A03AFD" w:rsidP="00A03AFD">
      <w:pPr>
        <w:pStyle w:val="Default"/>
        <w:jc w:val="both"/>
        <w:rPr>
          <w:bCs/>
        </w:rPr>
      </w:pPr>
      <w:r w:rsidRPr="00A16BA0">
        <w:rPr>
          <w:b/>
          <w:bCs/>
        </w:rPr>
        <w:t>Отдых.</w:t>
      </w:r>
      <w:r w:rsidRPr="00A16BA0">
        <w:rPr>
          <w:bCs/>
        </w:rPr>
        <w:t xml:space="preserve"> Развивать желание в свободное время заниматься интересной  и содержательной деятельностью. </w:t>
      </w:r>
      <w:proofErr w:type="gramStart"/>
      <w:r w:rsidRPr="00A16BA0">
        <w:rPr>
          <w:bCs/>
        </w:rPr>
        <w:t>Фо</w:t>
      </w:r>
      <w:r w:rsidR="0008376F" w:rsidRPr="00A16BA0">
        <w:rPr>
          <w:bCs/>
        </w:rPr>
        <w:t>рмировать основы досуговой куль</w:t>
      </w:r>
      <w:r w:rsidRPr="00A16BA0">
        <w:rPr>
          <w:bCs/>
        </w:rPr>
        <w:t xml:space="preserve">туры  (игры,  чтение  книг,  рисование,  лепка,  конструирование,  прогулки,  походы и т. д.). </w:t>
      </w:r>
      <w:proofErr w:type="gramEnd"/>
    </w:p>
    <w:p w:rsidR="00A03AFD" w:rsidRPr="00A16BA0" w:rsidRDefault="00A03AFD" w:rsidP="00A03AFD">
      <w:pPr>
        <w:pStyle w:val="Default"/>
        <w:jc w:val="both"/>
        <w:rPr>
          <w:bCs/>
        </w:rPr>
      </w:pPr>
      <w:r w:rsidRPr="00A16BA0">
        <w:rPr>
          <w:b/>
          <w:bCs/>
        </w:rPr>
        <w:t xml:space="preserve"> Развлечения</w:t>
      </w:r>
      <w:r w:rsidRPr="00A16BA0">
        <w:rPr>
          <w:bCs/>
        </w:rPr>
        <w:t xml:space="preserve"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 появлению спортивных увлечений, стремления заниматься спортом. </w:t>
      </w:r>
    </w:p>
    <w:p w:rsidR="00A03AFD" w:rsidRPr="00A16BA0" w:rsidRDefault="00A03AFD" w:rsidP="00A03AFD">
      <w:pPr>
        <w:pStyle w:val="Default"/>
        <w:jc w:val="both"/>
        <w:rPr>
          <w:bCs/>
        </w:rPr>
      </w:pPr>
      <w:r w:rsidRPr="00A16BA0">
        <w:rPr>
          <w:b/>
          <w:bCs/>
        </w:rPr>
        <w:t>Праздники</w:t>
      </w:r>
      <w:r w:rsidRPr="00A16BA0">
        <w:rPr>
          <w:bCs/>
        </w:rPr>
        <w:t xml:space="preserve"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 комнаты,  музыкального  зала,  участка  детского  сада  и  т. д.).  Воспитывать  внимание к окружающим людям, стремление поздравить их с памятными  событиями, преподнести подарки, сделанные своими руками.  </w:t>
      </w:r>
    </w:p>
    <w:p w:rsidR="00A03AFD" w:rsidRPr="00A16BA0" w:rsidRDefault="00A03AFD" w:rsidP="00A03AFD">
      <w:pPr>
        <w:pStyle w:val="Default"/>
        <w:jc w:val="both"/>
        <w:rPr>
          <w:bCs/>
        </w:rPr>
      </w:pPr>
      <w:r w:rsidRPr="00A16BA0">
        <w:rPr>
          <w:b/>
          <w:bCs/>
        </w:rPr>
        <w:t>Самостоятельная  деятельность</w:t>
      </w:r>
      <w:r w:rsidRPr="00A16BA0">
        <w:rPr>
          <w:bCs/>
        </w:rPr>
        <w:t>.  Создавать  условия  для 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 Развивать умение взаимодействовать со сверстниками, воспитателями и  родителями.</w:t>
      </w:r>
    </w:p>
    <w:p w:rsidR="00A03AFD" w:rsidRPr="00A16BA0" w:rsidRDefault="00A03AFD" w:rsidP="00054843">
      <w:pPr>
        <w:pStyle w:val="Default"/>
        <w:jc w:val="both"/>
        <w:rPr>
          <w:bCs/>
        </w:rPr>
      </w:pPr>
      <w:r w:rsidRPr="00A16BA0">
        <w:rPr>
          <w:b/>
          <w:bCs/>
        </w:rPr>
        <w:t xml:space="preserve">    Творчество</w:t>
      </w:r>
      <w:r w:rsidRPr="00A16BA0">
        <w:rPr>
          <w:bCs/>
        </w:rPr>
        <w:t xml:space="preserve">.  Развивать художественные наклонности в пении, рисовании, </w:t>
      </w:r>
      <w:proofErr w:type="spellStart"/>
      <w:r w:rsidRPr="00A16BA0">
        <w:rPr>
          <w:bCs/>
        </w:rPr>
        <w:t>музицировании</w:t>
      </w:r>
      <w:proofErr w:type="spellEnd"/>
      <w:r w:rsidRPr="00A16BA0">
        <w:rPr>
          <w:bCs/>
        </w:rPr>
        <w:t>.  Поддерживать  увлечения  детей  разнообразной художественной и познавательной деятельностью, создавать условия для  посещения кружков и студий.</w:t>
      </w:r>
    </w:p>
    <w:p w:rsidR="00AE0D87" w:rsidRPr="00A16BA0" w:rsidRDefault="00AE0D87" w:rsidP="00054843">
      <w:pPr>
        <w:pStyle w:val="Default"/>
        <w:jc w:val="both"/>
        <w:rPr>
          <w:bCs/>
        </w:rPr>
      </w:pPr>
    </w:p>
    <w:p w:rsidR="00AE0D87" w:rsidRPr="00A16BA0" w:rsidRDefault="00AE0D87" w:rsidP="00AE0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>3.6. Перспективно – тематическое планирование</w:t>
      </w:r>
      <w:r w:rsidR="00ED0DF8" w:rsidRPr="00A16BA0">
        <w:rPr>
          <w:rFonts w:ascii="Times New Roman" w:hAnsi="Times New Roman" w:cs="Times New Roman"/>
          <w:b/>
          <w:sz w:val="24"/>
          <w:szCs w:val="24"/>
        </w:rPr>
        <w:t xml:space="preserve"> (приложение 1</w:t>
      </w:r>
      <w:r w:rsidRPr="00A16BA0">
        <w:rPr>
          <w:rFonts w:ascii="Times New Roman" w:hAnsi="Times New Roman" w:cs="Times New Roman"/>
          <w:sz w:val="24"/>
          <w:szCs w:val="24"/>
        </w:rPr>
        <w:t>).</w:t>
      </w:r>
    </w:p>
    <w:p w:rsidR="00872F8C" w:rsidRPr="00A16BA0" w:rsidRDefault="00872F8C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B5E" w:rsidRPr="00A16BA0" w:rsidRDefault="001F104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C0495D" w:rsidRPr="00A16BA0">
        <w:rPr>
          <w:rFonts w:ascii="Times New Roman" w:hAnsi="Times New Roman" w:cs="Times New Roman"/>
          <w:b/>
          <w:sz w:val="24"/>
          <w:szCs w:val="24"/>
        </w:rPr>
        <w:t xml:space="preserve">Описание  </w:t>
      </w:r>
      <w:r w:rsidR="00FC7B5E" w:rsidRPr="00A16BA0">
        <w:rPr>
          <w:rFonts w:ascii="Times New Roman" w:hAnsi="Times New Roman" w:cs="Times New Roman"/>
          <w:b/>
          <w:sz w:val="24"/>
          <w:szCs w:val="24"/>
        </w:rPr>
        <w:t xml:space="preserve"> материально-тех</w:t>
      </w:r>
      <w:r w:rsidR="00C0495D" w:rsidRPr="00A16BA0">
        <w:rPr>
          <w:rFonts w:ascii="Times New Roman" w:hAnsi="Times New Roman" w:cs="Times New Roman"/>
          <w:b/>
          <w:sz w:val="24"/>
          <w:szCs w:val="24"/>
        </w:rPr>
        <w:t xml:space="preserve">нического и методического обеспечения </w:t>
      </w:r>
      <w:r w:rsidR="00B70D99" w:rsidRPr="00A16BA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7B5E" w:rsidRPr="00A16BA0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    Материально-технические условия реализации Программы соответствуют:</w:t>
      </w:r>
    </w:p>
    <w:p w:rsidR="00FC7B5E" w:rsidRPr="00A16BA0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t>1) требованиям санитар</w:t>
      </w:r>
      <w:r w:rsidR="00111C52" w:rsidRPr="00A16BA0">
        <w:rPr>
          <w:rFonts w:ascii="Times New Roman" w:hAnsi="Times New Roman" w:cs="Times New Roman"/>
          <w:color w:val="000000"/>
          <w:sz w:val="24"/>
          <w:szCs w:val="24"/>
        </w:rPr>
        <w:t>но-эпидемиологическим</w:t>
      </w:r>
      <w:r w:rsidRPr="00A16BA0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 и нормативам;</w:t>
      </w:r>
    </w:p>
    <w:p w:rsidR="00111C52" w:rsidRPr="00A16BA0" w:rsidRDefault="00FC7B5E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16BA0">
        <w:rPr>
          <w:color w:val="000000"/>
        </w:rPr>
        <w:t>2) требованиям правил пожарной безопасности;</w:t>
      </w:r>
    </w:p>
    <w:p w:rsidR="00B70D99" w:rsidRPr="00A16BA0" w:rsidRDefault="00111C52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</w:rPr>
      </w:pPr>
      <w:r w:rsidRPr="00A16BA0">
        <w:rPr>
          <w:color w:val="000000"/>
        </w:rPr>
        <w:t xml:space="preserve">3) </w:t>
      </w:r>
      <w:r w:rsidR="00B70D99" w:rsidRPr="00A16BA0">
        <w:rPr>
          <w:color w:val="000000"/>
        </w:rPr>
        <w:t>требованиям к средствам обучения и воспитания в соответствии с возрастными и  индивидуальными особенностями развития детей;</w:t>
      </w:r>
    </w:p>
    <w:p w:rsidR="00B70D99" w:rsidRPr="00A16BA0" w:rsidRDefault="00B70D99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</w:rPr>
      </w:pPr>
      <w:r w:rsidRPr="00A16BA0">
        <w:rPr>
          <w:color w:val="000000"/>
        </w:rPr>
        <w:t>4) требованиям оснащенности помещений развивающей предметно-пространственной средой;</w:t>
      </w:r>
    </w:p>
    <w:p w:rsidR="00ED710C" w:rsidRPr="00A16BA0" w:rsidRDefault="00B70D99" w:rsidP="00B70D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111C52" w:rsidRPr="00A16BA0" w:rsidRDefault="00111C52" w:rsidP="00AE0D8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A0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75257A">
            <w:pPr>
              <w:pStyle w:val="ae"/>
              <w:spacing w:before="0" w:beforeAutospacing="0" w:after="0" w:afterAutospacing="0"/>
              <w:jc w:val="center"/>
            </w:pPr>
            <w:r w:rsidRPr="00A16BA0">
              <w:rPr>
                <w:b/>
                <w:bCs/>
              </w:rPr>
              <w:t>Наименование, автор, год издания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11C52">
            <w:pPr>
              <w:pStyle w:val="Default"/>
              <w:jc w:val="center"/>
              <w:rPr>
                <w:b/>
              </w:rPr>
            </w:pPr>
            <w:r w:rsidRPr="00A16BA0">
              <w:rPr>
                <w:b/>
              </w:rPr>
              <w:t>Социально – коммуникативное развитие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D8049D" w:rsidP="00D8049D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 xml:space="preserve">УМК </w:t>
            </w:r>
            <w:r w:rsidR="00111C52" w:rsidRPr="00A16BA0">
              <w:t>«</w:t>
            </w:r>
            <w:r w:rsidR="00AE0D87" w:rsidRPr="00A16BA0">
              <w:rPr>
                <w:b/>
                <w:bCs/>
              </w:rPr>
              <w:t xml:space="preserve">Основная </w:t>
            </w:r>
            <w:r w:rsidR="00111C52" w:rsidRPr="00A16BA0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="00111C52" w:rsidRPr="00A16BA0">
              <w:t xml:space="preserve">под редакцией Н.Е. </w:t>
            </w:r>
            <w:proofErr w:type="spellStart"/>
            <w:r w:rsidR="00111C52" w:rsidRPr="00A16BA0">
              <w:t>Вераксы</w:t>
            </w:r>
            <w:proofErr w:type="spellEnd"/>
            <w:r w:rsidR="00111C52" w:rsidRPr="00A16BA0">
              <w:t>, Т.С. Комаровой, М.А. Васильевой, М, «Мозаика-Син</w:t>
            </w:r>
            <w:r w:rsidR="00AE0D87" w:rsidRPr="00A16BA0">
              <w:t>тез».2015</w:t>
            </w:r>
            <w:r w:rsidR="00111C52" w:rsidRPr="00A16BA0">
              <w:t xml:space="preserve"> г.;</w:t>
            </w:r>
          </w:p>
          <w:p w:rsidR="00111C52" w:rsidRPr="00A16BA0" w:rsidRDefault="00111C52" w:rsidP="0075257A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>Технологии и методические пособия: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дошкольного возраста / Н.Н. Авдеева, О.Л. Князева, Р.Б.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111C52" w:rsidRPr="00A16BA0" w:rsidRDefault="00AE0D87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от 3 до 8 лет под редакцией Л.Л. Тимофеевой. – СПБ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  <w:r w:rsidR="00111C52" w:rsidRPr="00A16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111C52" w:rsidRPr="00A16BA0" w:rsidRDefault="00111C52" w:rsidP="003C10A7">
            <w:pPr>
              <w:pStyle w:val="Style118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111C52" w:rsidRPr="00A16BA0" w:rsidRDefault="00111C52" w:rsidP="003C10A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111C52" w:rsidRPr="00A16BA0" w:rsidRDefault="00111C52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A1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111C52" w:rsidRPr="00A16BA0" w:rsidRDefault="00111C52" w:rsidP="0070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30837">
            <w:pPr>
              <w:pStyle w:val="Default"/>
              <w:jc w:val="center"/>
              <w:rPr>
                <w:b/>
              </w:rPr>
            </w:pPr>
            <w:r w:rsidRPr="00A16BA0">
              <w:rPr>
                <w:b/>
              </w:rPr>
              <w:t>Познавательное развитие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11C52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>Технологии и методические пособия: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2014.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Павлова Л.Ю. Сборник дидактических игр по ознакомлению с окружающим миром. - М.: 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2014;</w:t>
            </w:r>
          </w:p>
          <w:p w:rsidR="00111C52" w:rsidRPr="00A16BA0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A16BA0" w:rsidRDefault="00111C52" w:rsidP="00111C52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1C52" w:rsidRPr="00A16BA0" w:rsidRDefault="00111C52" w:rsidP="00111C52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111C52" w:rsidRPr="00A16BA0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A16BA0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111C52" w:rsidRPr="00A16BA0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BA0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ым окружением (средняя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-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Pr="00A16BA0" w:rsidRDefault="00111C52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(средняя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- </w:t>
            </w: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Pr="00A16BA0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004EA5" w:rsidRPr="00A16BA0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004EA5" w:rsidRPr="00A16BA0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004EA5" w:rsidRPr="00A16BA0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111C52" w:rsidRPr="00A16BA0" w:rsidRDefault="00004EA5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Cs/>
              </w:rPr>
              <w:t>Рукотворный мир</w:t>
            </w:r>
            <w:r w:rsidRPr="00A16BA0">
              <w:rPr>
                <w:rFonts w:ascii="Times New Roman" w:hAnsi="Times New Roman" w:cs="Times New Roman"/>
              </w:rPr>
              <w:t xml:space="preserve">. Сценарии игр-занятий для дошкольников. / </w:t>
            </w:r>
            <w:proofErr w:type="spellStart"/>
            <w:r w:rsidRPr="00A16BA0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A16BA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16BA0">
              <w:rPr>
                <w:rFonts w:ascii="Times New Roman" w:hAnsi="Times New Roman" w:cs="Times New Roman"/>
              </w:rPr>
              <w:t>–М</w:t>
            </w:r>
            <w:proofErr w:type="gramEnd"/>
            <w:r w:rsidRPr="00A16BA0">
              <w:rPr>
                <w:rFonts w:ascii="Times New Roman" w:hAnsi="Times New Roman" w:cs="Times New Roman"/>
              </w:rPr>
              <w:t>: Сфера, 2001</w:t>
            </w:r>
          </w:p>
          <w:p w:rsidR="00111C52" w:rsidRPr="00A16BA0" w:rsidRDefault="00111C52" w:rsidP="00111C52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A16BA0" w:rsidRDefault="00111C52" w:rsidP="00111C52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A16BA0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Ягоды лесные.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111C52" w:rsidRPr="00A16BA0" w:rsidRDefault="00111C52" w:rsidP="00111C52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A16BA0" w:rsidRDefault="00111C52" w:rsidP="00111C52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11C52" w:rsidRPr="00A16BA0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11C52" w:rsidRPr="00A16BA0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111C52" w:rsidRPr="00A16BA0" w:rsidRDefault="00111C52" w:rsidP="00111C52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111C52" w:rsidRPr="00A16BA0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A16BA0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A16BA0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Насекомых.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Космосе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Хлебе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Бытовых </w:t>
            </w:r>
            <w:proofErr w:type="gramStart"/>
            <w:r w:rsidRPr="00A16BA0">
              <w:rPr>
                <w:rFonts w:ascii="Times New Roman" w:hAnsi="Times New Roman" w:cs="Times New Roman"/>
              </w:rPr>
              <w:t>приборах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Рабочих инструментах.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6BA0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A16BA0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A16BA0">
              <w:rPr>
                <w:rFonts w:ascii="Times New Roman" w:hAnsi="Times New Roman" w:cs="Times New Roman"/>
              </w:rPr>
              <w:t>.</w:t>
            </w:r>
          </w:p>
          <w:p w:rsidR="00111C52" w:rsidRPr="00A16BA0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Коза с козлятами.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Свинья с поросятами.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Собака со щенками.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</w:rPr>
              <w:t>Кошка с котятами.</w:t>
            </w:r>
          </w:p>
          <w:p w:rsidR="00111C52" w:rsidRPr="00A16BA0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16BA0">
              <w:rPr>
                <w:rFonts w:ascii="Times New Roman" w:hAnsi="Times New Roman" w:cs="Times New Roman"/>
                <w:b/>
              </w:rPr>
              <w:t>Плакаты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Овощи.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Фрукты.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Птицы.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lastRenderedPageBreak/>
              <w:t>Домашние животные.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>Домашние питомцы.</w:t>
            </w:r>
          </w:p>
          <w:p w:rsidR="00111C52" w:rsidRPr="00A16BA0" w:rsidRDefault="00111C52" w:rsidP="003C10A7">
            <w:pPr>
              <w:pStyle w:val="Default"/>
              <w:numPr>
                <w:ilvl w:val="0"/>
                <w:numId w:val="42"/>
              </w:numPr>
              <w:jc w:val="both"/>
              <w:rPr>
                <w:b/>
              </w:rPr>
            </w:pPr>
            <w:r w:rsidRPr="00A16BA0">
              <w:t>Домашние птицы.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30837">
            <w:pPr>
              <w:pStyle w:val="Default"/>
              <w:jc w:val="center"/>
              <w:rPr>
                <w:b/>
              </w:rPr>
            </w:pPr>
            <w:r w:rsidRPr="00A16BA0">
              <w:rPr>
                <w:b/>
              </w:rPr>
              <w:lastRenderedPageBreak/>
              <w:t>Речевое развитие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11C52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>Технологии и методические пособия: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Воронцова Н.С. Обучение дошкольников грамоте—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: Мозаика-Синтез, 2014.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</w:t>
            </w:r>
            <w:r w:rsidR="00C131A6" w:rsidRPr="00A16BA0">
              <w:rPr>
                <w:rFonts w:ascii="Times New Roman" w:hAnsi="Times New Roman" w:cs="Times New Roman"/>
                <w:sz w:val="24"/>
                <w:szCs w:val="24"/>
              </w:rPr>
              <w:t>томатия. 4-5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лет. Сост.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111C52" w:rsidRPr="00A16BA0" w:rsidRDefault="00111C52" w:rsidP="00111C52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111C52" w:rsidRPr="00A16BA0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111C52" w:rsidRPr="00A16BA0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111C52" w:rsidRPr="00A16BA0" w:rsidRDefault="00111C52" w:rsidP="003C10A7">
            <w:pPr>
              <w:pStyle w:val="Style5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111C52" w:rsidRPr="00A16BA0" w:rsidRDefault="00111C52" w:rsidP="00AE0D87">
            <w:pPr>
              <w:pStyle w:val="Style5"/>
              <w:widowControl/>
              <w:spacing w:line="240" w:lineRule="auto"/>
              <w:ind w:left="360" w:firstLine="0"/>
              <w:jc w:val="left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11C52" w:rsidRPr="00A16BA0" w:rsidRDefault="00111C52" w:rsidP="00AE0D87">
            <w:pPr>
              <w:pStyle w:val="Style86"/>
              <w:widowControl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30837">
            <w:pPr>
              <w:pStyle w:val="Default"/>
              <w:jc w:val="center"/>
              <w:rPr>
                <w:b/>
              </w:rPr>
            </w:pPr>
            <w:r w:rsidRPr="00A16BA0">
              <w:rPr>
                <w:b/>
              </w:rPr>
              <w:t>Художественно – эстетическое развитие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11C52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>Технологии и методические пособия:</w:t>
            </w:r>
          </w:p>
          <w:p w:rsidR="00111C52" w:rsidRPr="00A16BA0" w:rsidRDefault="00111C52" w:rsidP="003C10A7">
            <w:pPr>
              <w:pStyle w:val="Default"/>
              <w:numPr>
                <w:ilvl w:val="0"/>
                <w:numId w:val="43"/>
              </w:numPr>
            </w:pPr>
            <w:r w:rsidRPr="00A16BA0">
              <w:t>Комарова Т.С.- Детское художественное творчество. М.: Мозаика-Синтез, 2014.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</w:t>
            </w:r>
            <w:r w:rsidR="00AE0D87" w:rsidRPr="00A16BA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C131A6" w:rsidRPr="00A16BA0"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 (средняя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111C52" w:rsidRPr="00A16BA0" w:rsidRDefault="00111C52" w:rsidP="003C10A7">
            <w:pPr>
              <w:pStyle w:val="Style11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</w:t>
            </w:r>
            <w:r w:rsidR="00AE0D87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ого ма</w:t>
            </w:r>
            <w:r w:rsidR="00C131A6"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териала в средней</w:t>
            </w: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группе. </w:t>
            </w:r>
            <w:proofErr w:type="gram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од ред. Т. С. Комаровой. - М, 2005.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111C52" w:rsidRPr="00A16BA0" w:rsidRDefault="00111C52" w:rsidP="00111C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111C52" w:rsidRPr="00A16BA0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Гжель. Изделия.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111C52" w:rsidRPr="00A16BA0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A16BA0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111C52" w:rsidRPr="00A16BA0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A16BA0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2005-2010,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111C52" w:rsidRPr="00A16BA0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111C52" w:rsidRPr="00A16BA0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111C52" w:rsidRPr="00A16BA0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16BA0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111C52" w:rsidRPr="00A16BA0" w:rsidRDefault="00111C52" w:rsidP="00AE0D87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A16BA0" w:rsidRDefault="00111C52" w:rsidP="00130837">
            <w:pPr>
              <w:pStyle w:val="Default"/>
              <w:jc w:val="center"/>
              <w:rPr>
                <w:b/>
              </w:rPr>
            </w:pPr>
            <w:r w:rsidRPr="00A16BA0">
              <w:rPr>
                <w:b/>
              </w:rPr>
              <w:lastRenderedPageBreak/>
              <w:t>Физическое развитие</w:t>
            </w:r>
          </w:p>
        </w:tc>
      </w:tr>
      <w:tr w:rsidR="00111C52" w:rsidRPr="00A16BA0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2" w:rsidRPr="00A16BA0" w:rsidRDefault="00892782" w:rsidP="003C10A7">
            <w:pPr>
              <w:widowControl w:val="0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892782" w:rsidRPr="00A16BA0" w:rsidRDefault="00892782" w:rsidP="00892782">
            <w:pPr>
              <w:pStyle w:val="Default"/>
              <w:jc w:val="both"/>
              <w:rPr>
                <w:b/>
              </w:rPr>
            </w:pPr>
            <w:r w:rsidRPr="00A16BA0">
              <w:rPr>
                <w:b/>
              </w:rPr>
              <w:t>Технологии и методические пособия:</w:t>
            </w:r>
          </w:p>
          <w:p w:rsidR="00892782" w:rsidRPr="00A16BA0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proofErr w:type="spellStart"/>
            <w:r w:rsidRPr="00A16BA0">
              <w:t>Пензулаева</w:t>
            </w:r>
            <w:proofErr w:type="spellEnd"/>
            <w:r w:rsidRPr="00A16BA0">
              <w:t xml:space="preserve"> Л.И. Физическая культура </w:t>
            </w:r>
            <w:r w:rsidR="00C131A6" w:rsidRPr="00A16BA0">
              <w:t>в детском саду (средняя</w:t>
            </w:r>
            <w:r w:rsidRPr="00A16BA0">
              <w:t xml:space="preserve">  группа). -  М, «Мозаика-Синтез», 2014.</w:t>
            </w:r>
          </w:p>
          <w:p w:rsidR="00892782" w:rsidRPr="00A16BA0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r w:rsidRPr="00A16BA0">
              <w:t>Борисова М.М. Малоподвижные игры и игровые упражнения (3-7 лет). - М, «Мозаика-Синтез», 2014.</w:t>
            </w:r>
          </w:p>
          <w:p w:rsidR="00004EA5" w:rsidRPr="00A16BA0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proofErr w:type="spellStart"/>
            <w:r w:rsidRPr="00A16BA0">
              <w:t>Пензулаева</w:t>
            </w:r>
            <w:proofErr w:type="spellEnd"/>
            <w:r w:rsidRPr="00A16BA0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892782" w:rsidRPr="00A16BA0" w:rsidRDefault="00892782" w:rsidP="003C10A7">
            <w:pPr>
              <w:pStyle w:val="ae"/>
              <w:numPr>
                <w:ilvl w:val="0"/>
                <w:numId w:val="5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892782" w:rsidRPr="00A16BA0" w:rsidRDefault="00892782" w:rsidP="003C10A7">
            <w:pPr>
              <w:pStyle w:val="Style11"/>
              <w:widowControl/>
              <w:numPr>
                <w:ilvl w:val="0"/>
                <w:numId w:val="48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A16BA0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892782" w:rsidRPr="00A16BA0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892782" w:rsidRPr="00A16BA0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892782" w:rsidRPr="00A16BA0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892782" w:rsidRPr="00A16BA0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892782" w:rsidRPr="00A16BA0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892782" w:rsidRPr="00A16BA0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892782" w:rsidRPr="00A16BA0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111C52" w:rsidRPr="00A16BA0" w:rsidRDefault="00111C52" w:rsidP="00111C52">
            <w:pPr>
              <w:pStyle w:val="Default"/>
              <w:jc w:val="both"/>
              <w:rPr>
                <w:b/>
              </w:rPr>
            </w:pPr>
          </w:p>
        </w:tc>
      </w:tr>
    </w:tbl>
    <w:p w:rsidR="00FC7B5E" w:rsidRPr="00A16BA0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C0495D" w:rsidRPr="00A16BA0" w:rsidRDefault="001F104E" w:rsidP="00C049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C0495D" w:rsidRPr="00A16BA0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должна быть</w:t>
      </w:r>
      <w:r w:rsidRPr="00A16BA0">
        <w:rPr>
          <w:rFonts w:ascii="Times New Roman" w:hAnsi="Times New Roman" w:cs="Times New Roman"/>
          <w:i/>
          <w:sz w:val="24"/>
          <w:szCs w:val="24"/>
        </w:rPr>
        <w:t>: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lastRenderedPageBreak/>
        <w:t>• трансформируемой;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16BA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6BA0">
        <w:rPr>
          <w:rFonts w:ascii="Times New Roman" w:hAnsi="Times New Roman" w:cs="Times New Roman"/>
          <w:sz w:val="24"/>
          <w:szCs w:val="24"/>
        </w:rPr>
        <w:t>;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C131A6" w:rsidRPr="00A16BA0" w:rsidRDefault="00C131A6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9A5" w:rsidRPr="00A16BA0" w:rsidRDefault="00EA29A5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A16BA0" w:rsidRDefault="00C0495D" w:rsidP="00C0495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A0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</w:t>
            </w: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самовыражения средствами искусства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95D" w:rsidRPr="00A16BA0" w:rsidTr="00F6603A">
        <w:tc>
          <w:tcPr>
            <w:tcW w:w="3227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C0495D" w:rsidRPr="00A16BA0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A16B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6BA0">
        <w:rPr>
          <w:rFonts w:ascii="Times New Roman" w:hAnsi="Times New Roman" w:cs="Times New Roman"/>
          <w:sz w:val="24"/>
          <w:szCs w:val="24"/>
        </w:rPr>
        <w:t>):</w:t>
      </w:r>
    </w:p>
    <w:p w:rsidR="00C0495D" w:rsidRPr="00A16BA0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0495D" w:rsidRPr="00A16BA0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C0495D" w:rsidRPr="00A16BA0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A0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14E0" w:rsidRPr="00A16BA0" w:rsidRDefault="007914E0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A16BA0" w:rsidRDefault="00C0495D" w:rsidP="00ED71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A0">
        <w:rPr>
          <w:rFonts w:ascii="Times New Roman" w:hAnsi="Times New Roman" w:cs="Times New Roman"/>
          <w:b/>
          <w:sz w:val="24"/>
          <w:szCs w:val="24"/>
        </w:rPr>
        <w:t xml:space="preserve">Наполняемость центров в </w:t>
      </w:r>
      <w:r w:rsidR="00A60564" w:rsidRPr="00A16BA0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="003D55FB" w:rsidRPr="00A16BA0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p w:rsidR="007D616E" w:rsidRPr="00A16BA0" w:rsidRDefault="007D616E" w:rsidP="007D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D616E" w:rsidRPr="00A16BA0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Центра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7D616E" w:rsidRPr="00A16BA0" w:rsidTr="00C131A6">
        <w:trPr>
          <w:trHeight w:val="158"/>
        </w:trPr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продуктивной  и конструктивной деятельности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Буклеты «Городецкая роспись», «Гжель», «Дымковская игрушка»; д/и «В мире цвета»; доска для рисования, лекала, цветные карандаши, восковые мелки, дощечки,  пластилин.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Строительные наборы с деталями разных форм и размеров.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Фигурки людей и животных для обыгрывания.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Тематические конструкторы (деревянный, </w:t>
            </w: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пластмассовый).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Настольный конструктор «</w:t>
            </w:r>
            <w:proofErr w:type="spellStart"/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Материалы для ручного труда.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ind w:right="-1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Бумага разных видов (цветная, гофрированная, салфетки, картон, открытки).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Вата, поролон, текстильные материалы (ткань, верёвочки, шнурки, ленточки и т.д.).</w:t>
            </w:r>
            <w:proofErr w:type="gramEnd"/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Подборка бросового материала (коробки, катушки, конусы, фантики и фольга от конфет и др.).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Природные материалы (шишки, желуди, различные семена, скорлупа орехов, яичная и др.).</w:t>
            </w:r>
          </w:p>
          <w:p w:rsidR="007D616E" w:rsidRPr="00A16BA0" w:rsidRDefault="007D616E" w:rsidP="00C131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Инструменты: ножницы с тупыми концами; кисть; клей.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настольно - печатных игр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Лото «Животные», «Ягоды»; домино «Транспорт», «Фрукты»; д/и «В мире фигур».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D616E" w:rsidRPr="00A16BA0" w:rsidRDefault="00C131A6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познавательной деятельности и экспериментирования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Глобус, палочки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BA0">
              <w:rPr>
                <w:rFonts w:ascii="Times New Roman" w:eastAsia="TimesNewRomanPS-BoldMT" w:hAnsi="Times New Roman" w:cs="Times New Roman"/>
                <w:sz w:val="24"/>
                <w:szCs w:val="24"/>
              </w:rPr>
              <w:t>г</w:t>
            </w: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еометрические плоскостные фигуры и объёмные формы, различные поцвету, размеру (шар, куб, круг, квадрат, цилиндр, овал)</w:t>
            </w:r>
            <w:proofErr w:type="gramStart"/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.П</w:t>
            </w:r>
            <w:proofErr w:type="gramEnd"/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Иллюстрации предметов бытовой техники, используемых дома и в детском саду (пылесос, мясорубка, стиральная машина и т.д.).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Числовой ряд.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Картинки с изображением частей суток и их последовательности. Чудесный мешочек. Полоски различной длины, ширины.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Счётные палочки.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Карточки с изображением предметов, изготовленных из различных материалов.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Контурные и цветные изображения предметов.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Развивающие игры: «Составь куб», «Геометрические головоломки», «Сложи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узор» и т.п.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Пособия для нахождения сходства и различия.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Пособия для составления целого из частей.</w:t>
            </w:r>
          </w:p>
          <w:p w:rsidR="007D616E" w:rsidRPr="00A16BA0" w:rsidRDefault="00C131A6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Уголок ряженья,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шапочковый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пальчиковый «Рукавичка», «Колобок», настольный (дерево) «На ферме», настольный (бумага) «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«Муха Цокотуха», ширма, платочки, ленточки, элементы для ряженья: шапочки, фартуки, юбки.</w:t>
            </w:r>
            <w:proofErr w:type="gramEnd"/>
          </w:p>
        </w:tc>
      </w:tr>
      <w:tr w:rsidR="007D616E" w:rsidRPr="00A16BA0" w:rsidTr="00C019F2">
        <w:tc>
          <w:tcPr>
            <w:tcW w:w="9571" w:type="dxa"/>
            <w:gridSpan w:val="3"/>
          </w:tcPr>
          <w:p w:rsidR="007D616E" w:rsidRPr="00A16BA0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творческих игр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Куклы, кухня, кроватка, коляски – 2 шт., кукольный стол и стульчики, кукольная посуда (столовая, чайная, кофейная), печка, стиральная машинка, блендер, миксер, прихватки, чайники, телефон, диван и кресла, гладильная доска с утюгом.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Фен, расчески, ножницы, фартук,  коробочки из под одеколона, крема,  журналы, фотографии причесок.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Шапочки продавцов, фартуки, касса, деньги, отделы «Фрукты-овощи», хлебные изделия, молочные изделия, колбасные изделия, тележки для продуктов.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набор инструментов, каски, различные виды техники: кран, трактор, машины грузовые.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Кукла доктор, машина скорой помощи, шапочки и халаты, аптечка, чемоданчик для доктора, кровать, кушетка, рецепты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Знак перехода, светофор, макет пешеходного перехода, лото «Знаки», настольно-печатная игра «Дорожное движение», спецтранспорт.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Посылки, журналы, конверты, сумка почтальона.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книги и краеведения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альбомы, книги по выбранной тематики, развивающие энциклопедии и журналы, буклеты «Права ребёнка», «Роль семьи»; книги «Моя родина», «Наши символы»; флаг РФ, папка «Мой дом, моя улица».</w:t>
            </w:r>
            <w:proofErr w:type="gramEnd"/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D616E" w:rsidRPr="00A16BA0" w:rsidRDefault="007D616E" w:rsidP="00C131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 природы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Книги «Цветы», тематические папки «Овощи», «Фрукты», «Цветы», «Насекомые», «Домашние животные»,  «Времена года»; энциклопедии  «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Развивалок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», «Подводный мир»; лото «Дикие и домашние животные», «Ягоды и фрукты»; кукла по сезону, календарь природы,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,  фигурки: кузнечик, белка, попугай; макеты: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«В океане», природные материалы: опилки, ракушки, глина, песок, вода, коробки с природными материалами по временам года, жёлуди, каштаны, камни, семен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фасоль, пшеница, подсолнечник, кукуруза, соя, горох;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шишки, спилы сосны, смесь для кормления птиц, </w:t>
            </w:r>
            <w:proofErr w:type="spell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ароматница</w:t>
            </w:r>
            <w:proofErr w:type="spell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(травы в мешочках алтея, дуба, чабреца, зверобоя, мелиссы), различные материалы: прищепки, пищевые красители, пробки, катушки, пакеты, гайки, болты, пуговицы, нитки, бусины, тесьма, сосуды, киндеры, резиновые игрушки.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Различные виды бумаги, фигурки Незнайки  и Почемучки, волшебный мешочек, паспорт комнатных растений, фартуки, орудия по уходу за растениями: лупа, зубные щётки, лопатки, грабли, сито, воронка, лейки, опрыскиватели.</w:t>
            </w:r>
            <w:proofErr w:type="gramEnd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природы, дневники наблюдений.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Пианино, металлофоны, погремушки, бубен, дудочка, пианино, нестандартное оборудование,  аудиозаписи.</w:t>
            </w:r>
          </w:p>
        </w:tc>
      </w:tr>
      <w:tr w:rsidR="007D616E" w:rsidRPr="00A16BA0" w:rsidTr="00C019F2">
        <w:tc>
          <w:tcPr>
            <w:tcW w:w="1242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A16BA0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7D616E" w:rsidRPr="00A16BA0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5210" w:type="dxa"/>
          </w:tcPr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Дорожки массажные (для профилактики</w:t>
            </w:r>
            <w:proofErr w:type="gramEnd"/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 и короткий, обручи, цветной, палка гимнастическая,  скакалки.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борудование для катания, бросания, ловли: мячи резиновые разных диаметров, мяч-шар </w:t>
            </w: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надувной, набивные мячи.</w:t>
            </w:r>
          </w:p>
          <w:p w:rsidR="007D616E" w:rsidRPr="00A16BA0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-BoldMT" w:hAnsi="Times New Roman" w:cs="Times New Roman"/>
                <w:sz w:val="24"/>
                <w:szCs w:val="24"/>
              </w:rPr>
              <w:t>А</w:t>
            </w: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трибутика к подвижным играм (шапочки, медальоны).</w:t>
            </w:r>
          </w:p>
          <w:p w:rsidR="007D616E" w:rsidRPr="00A16BA0" w:rsidRDefault="007D616E" w:rsidP="00C131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Разнообразные игрушки, стимулирующие двигательную активность: мячи, платочки, кубики, погрему</w:t>
            </w:r>
            <w:r w:rsidR="00C131A6"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шки, ленты. Кегли, </w:t>
            </w:r>
            <w:proofErr w:type="spellStart"/>
            <w:r w:rsidR="00C131A6"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="00C131A6" w:rsidRPr="00A16BA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:rsidR="007D616E" w:rsidRPr="00A16BA0" w:rsidRDefault="007D616E" w:rsidP="007D6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616E" w:rsidRPr="00A16BA0" w:rsidRDefault="007D616E" w:rsidP="007D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A16BA0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FC6" w:rsidRPr="00A16BA0" w:rsidRDefault="00552FC6" w:rsidP="003C10A7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A0">
        <w:rPr>
          <w:rFonts w:ascii="Times New Roman" w:hAnsi="Times New Roman" w:cs="Times New Roman"/>
          <w:i/>
          <w:sz w:val="24"/>
          <w:szCs w:val="24"/>
        </w:rPr>
        <w:t xml:space="preserve">Наполняемость центров определена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 </w:t>
      </w:r>
    </w:p>
    <w:p w:rsidR="00552FC6" w:rsidRPr="00A16BA0" w:rsidRDefault="00552FC6" w:rsidP="00552FC6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A0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A16BA0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proofErr w:type="gramStart"/>
      <w:r w:rsidRPr="00A16BA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16BA0">
        <w:rPr>
          <w:rFonts w:ascii="Times New Roman" w:hAnsi="Times New Roman" w:cs="Times New Roman"/>
          <w:i/>
          <w:sz w:val="24"/>
          <w:szCs w:val="24"/>
        </w:rPr>
        <w:t xml:space="preserve"> М., 2014 г.</w:t>
      </w:r>
    </w:p>
    <w:p w:rsidR="00552FC6" w:rsidRPr="00A16BA0" w:rsidRDefault="00552FC6" w:rsidP="00552FC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010" w:rsidRPr="00A16BA0" w:rsidRDefault="00930010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Pr="00A16BA0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Pr="00A16BA0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Pr="00A16BA0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02" w:rsidRPr="00A16BA0" w:rsidRDefault="00856402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Pr="00A16BA0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0E5D" w:rsidRPr="00A16BA0" w:rsidSect="0075257A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2A" w:rsidRDefault="0044182A" w:rsidP="00831C7C">
      <w:pPr>
        <w:spacing w:after="0" w:line="240" w:lineRule="auto"/>
      </w:pPr>
      <w:r>
        <w:separator/>
      </w:r>
    </w:p>
  </w:endnote>
  <w:endnote w:type="continuationSeparator" w:id="0">
    <w:p w:rsidR="0044182A" w:rsidRDefault="0044182A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73"/>
      <w:docPartObj>
        <w:docPartGallery w:val="Page Numbers (Bottom of Page)"/>
        <w:docPartUnique/>
      </w:docPartObj>
    </w:sdtPr>
    <w:sdtEndPr/>
    <w:sdtContent>
      <w:p w:rsidR="00A16BA0" w:rsidRDefault="00A16BA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6BA0" w:rsidRDefault="00A16B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2A" w:rsidRDefault="0044182A" w:rsidP="00831C7C">
      <w:pPr>
        <w:spacing w:after="0" w:line="240" w:lineRule="auto"/>
      </w:pPr>
      <w:r>
        <w:separator/>
      </w:r>
    </w:p>
  </w:footnote>
  <w:footnote w:type="continuationSeparator" w:id="0">
    <w:p w:rsidR="0044182A" w:rsidRDefault="0044182A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A0" w:rsidRPr="00036098" w:rsidRDefault="00A16BA0" w:rsidP="00036098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036098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72F9E"/>
    <w:multiLevelType w:val="multilevel"/>
    <w:tmpl w:val="FF143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D2489B"/>
    <w:multiLevelType w:val="hybridMultilevel"/>
    <w:tmpl w:val="F23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54562"/>
    <w:multiLevelType w:val="hybridMultilevel"/>
    <w:tmpl w:val="9A8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265DB3"/>
    <w:multiLevelType w:val="hybridMultilevel"/>
    <w:tmpl w:val="E914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D45DEB"/>
    <w:multiLevelType w:val="multilevel"/>
    <w:tmpl w:val="98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1D95020C"/>
    <w:multiLevelType w:val="hybridMultilevel"/>
    <w:tmpl w:val="82BAB43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1D9762B6"/>
    <w:multiLevelType w:val="multilevel"/>
    <w:tmpl w:val="652EF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3">
    <w:nsid w:val="1DBA12BF"/>
    <w:multiLevelType w:val="multilevel"/>
    <w:tmpl w:val="9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AD786D"/>
    <w:multiLevelType w:val="hybridMultilevel"/>
    <w:tmpl w:val="4C5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1962CD"/>
    <w:multiLevelType w:val="multilevel"/>
    <w:tmpl w:val="04CA2BA6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7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2B451E2"/>
    <w:multiLevelType w:val="hybridMultilevel"/>
    <w:tmpl w:val="F93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6A0AA6"/>
    <w:multiLevelType w:val="hybridMultilevel"/>
    <w:tmpl w:val="057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9D0FAF"/>
    <w:multiLevelType w:val="hybridMultilevel"/>
    <w:tmpl w:val="D68C6090"/>
    <w:lvl w:ilvl="0" w:tplc="53C66A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9E7E8C"/>
    <w:multiLevelType w:val="multilevel"/>
    <w:tmpl w:val="485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0156F9"/>
    <w:multiLevelType w:val="hybridMultilevel"/>
    <w:tmpl w:val="AC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D57EB9"/>
    <w:multiLevelType w:val="multilevel"/>
    <w:tmpl w:val="9F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EE257D"/>
    <w:multiLevelType w:val="hybridMultilevel"/>
    <w:tmpl w:val="3716B592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EB52E">
      <w:start w:val="1"/>
      <w:numFmt w:val="bullet"/>
      <w:lvlText w:val="o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BA88">
      <w:start w:val="1"/>
      <w:numFmt w:val="bullet"/>
      <w:lvlText w:val="▪"/>
      <w:lvlJc w:val="left"/>
      <w:pPr>
        <w:ind w:left="3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AC446">
      <w:start w:val="1"/>
      <w:numFmt w:val="bullet"/>
      <w:lvlText w:val="•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7BFA">
      <w:start w:val="1"/>
      <w:numFmt w:val="bullet"/>
      <w:lvlText w:val="o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DF78">
      <w:start w:val="1"/>
      <w:numFmt w:val="bullet"/>
      <w:lvlText w:val="▪"/>
      <w:lvlJc w:val="left"/>
      <w:pPr>
        <w:ind w:left="5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0610">
      <w:start w:val="1"/>
      <w:numFmt w:val="bullet"/>
      <w:lvlText w:val="•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24E24">
      <w:start w:val="1"/>
      <w:numFmt w:val="bullet"/>
      <w:lvlText w:val="o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60B4">
      <w:start w:val="1"/>
      <w:numFmt w:val="bullet"/>
      <w:lvlText w:val="▪"/>
      <w:lvlJc w:val="left"/>
      <w:pPr>
        <w:ind w:left="7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C680839"/>
    <w:multiLevelType w:val="multilevel"/>
    <w:tmpl w:val="482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4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DE01BE"/>
    <w:multiLevelType w:val="hybridMultilevel"/>
    <w:tmpl w:val="C0A04496"/>
    <w:lvl w:ilvl="0" w:tplc="041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46">
    <w:nsid w:val="533A24B2"/>
    <w:multiLevelType w:val="hybridMultilevel"/>
    <w:tmpl w:val="0A82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F5A9C"/>
    <w:multiLevelType w:val="multilevel"/>
    <w:tmpl w:val="BC4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B95A99"/>
    <w:multiLevelType w:val="hybridMultilevel"/>
    <w:tmpl w:val="A4A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4676CF"/>
    <w:multiLevelType w:val="multilevel"/>
    <w:tmpl w:val="73E0F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52">
    <w:nsid w:val="5667008D"/>
    <w:multiLevelType w:val="multilevel"/>
    <w:tmpl w:val="85C2C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3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AB4D61"/>
    <w:multiLevelType w:val="hybridMultilevel"/>
    <w:tmpl w:val="0312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5E4121C5"/>
    <w:multiLevelType w:val="multilevel"/>
    <w:tmpl w:val="60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E76315F"/>
    <w:multiLevelType w:val="multilevel"/>
    <w:tmpl w:val="A92212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9">
    <w:nsid w:val="67574425"/>
    <w:multiLevelType w:val="hybridMultilevel"/>
    <w:tmpl w:val="0CA8048C"/>
    <w:lvl w:ilvl="0" w:tplc="53C66A0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53C66A0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0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1">
    <w:nsid w:val="6C0B268B"/>
    <w:multiLevelType w:val="hybridMultilevel"/>
    <w:tmpl w:val="EEA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3">
    <w:nsid w:val="6DBD2D8E"/>
    <w:multiLevelType w:val="multilevel"/>
    <w:tmpl w:val="A2B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6F5600C3"/>
    <w:multiLevelType w:val="hybridMultilevel"/>
    <w:tmpl w:val="F31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0C50C8F"/>
    <w:multiLevelType w:val="hybridMultilevel"/>
    <w:tmpl w:val="FB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9">
    <w:nsid w:val="791273BB"/>
    <w:multiLevelType w:val="hybridMultilevel"/>
    <w:tmpl w:val="BA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91588E"/>
    <w:multiLevelType w:val="multilevel"/>
    <w:tmpl w:val="359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B5C5695"/>
    <w:multiLevelType w:val="hybridMultilevel"/>
    <w:tmpl w:val="B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681197"/>
    <w:multiLevelType w:val="multilevel"/>
    <w:tmpl w:val="E75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F780374"/>
    <w:multiLevelType w:val="hybridMultilevel"/>
    <w:tmpl w:val="C81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10"/>
  </w:num>
  <w:num w:numId="3">
    <w:abstractNumId w:val="6"/>
  </w:num>
  <w:num w:numId="4">
    <w:abstractNumId w:val="66"/>
  </w:num>
  <w:num w:numId="5">
    <w:abstractNumId w:val="68"/>
  </w:num>
  <w:num w:numId="6">
    <w:abstractNumId w:val="76"/>
  </w:num>
  <w:num w:numId="7">
    <w:abstractNumId w:val="20"/>
  </w:num>
  <w:num w:numId="8">
    <w:abstractNumId w:val="58"/>
  </w:num>
  <w:num w:numId="9">
    <w:abstractNumId w:val="26"/>
  </w:num>
  <w:num w:numId="10">
    <w:abstractNumId w:val="32"/>
  </w:num>
  <w:num w:numId="11">
    <w:abstractNumId w:val="69"/>
  </w:num>
  <w:num w:numId="12">
    <w:abstractNumId w:val="7"/>
  </w:num>
  <w:num w:numId="13">
    <w:abstractNumId w:val="55"/>
  </w:num>
  <w:num w:numId="14">
    <w:abstractNumId w:val="78"/>
  </w:num>
  <w:num w:numId="15">
    <w:abstractNumId w:val="35"/>
  </w:num>
  <w:num w:numId="16">
    <w:abstractNumId w:val="23"/>
  </w:num>
  <w:num w:numId="17">
    <w:abstractNumId w:val="72"/>
  </w:num>
  <w:num w:numId="18">
    <w:abstractNumId w:val="42"/>
  </w:num>
  <w:num w:numId="19">
    <w:abstractNumId w:val="39"/>
  </w:num>
  <w:num w:numId="20">
    <w:abstractNumId w:val="74"/>
  </w:num>
  <w:num w:numId="21">
    <w:abstractNumId w:val="40"/>
  </w:num>
  <w:num w:numId="22">
    <w:abstractNumId w:val="57"/>
  </w:num>
  <w:num w:numId="23">
    <w:abstractNumId w:val="63"/>
  </w:num>
  <w:num w:numId="24">
    <w:abstractNumId w:val="18"/>
  </w:num>
  <w:num w:numId="25">
    <w:abstractNumId w:val="48"/>
  </w:num>
  <w:num w:numId="26">
    <w:abstractNumId w:val="22"/>
  </w:num>
  <w:num w:numId="27">
    <w:abstractNumId w:val="14"/>
  </w:num>
  <w:num w:numId="28">
    <w:abstractNumId w:val="77"/>
  </w:num>
  <w:num w:numId="29">
    <w:abstractNumId w:val="31"/>
  </w:num>
  <w:num w:numId="30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0"/>
  </w:num>
  <w:num w:numId="32">
    <w:abstractNumId w:val="54"/>
  </w:num>
  <w:num w:numId="33">
    <w:abstractNumId w:val="50"/>
  </w:num>
  <w:num w:numId="34">
    <w:abstractNumId w:val="38"/>
  </w:num>
  <w:num w:numId="35">
    <w:abstractNumId w:val="19"/>
  </w:num>
  <w:num w:numId="36">
    <w:abstractNumId w:val="60"/>
  </w:num>
  <w:num w:numId="37">
    <w:abstractNumId w:val="37"/>
  </w:num>
  <w:num w:numId="38">
    <w:abstractNumId w:val="15"/>
  </w:num>
  <w:num w:numId="39">
    <w:abstractNumId w:val="9"/>
  </w:num>
  <w:num w:numId="40">
    <w:abstractNumId w:val="36"/>
  </w:num>
  <w:num w:numId="41">
    <w:abstractNumId w:val="44"/>
  </w:num>
  <w:num w:numId="42">
    <w:abstractNumId w:val="75"/>
  </w:num>
  <w:num w:numId="43">
    <w:abstractNumId w:val="25"/>
  </w:num>
  <w:num w:numId="44">
    <w:abstractNumId w:val="34"/>
  </w:num>
  <w:num w:numId="45">
    <w:abstractNumId w:val="71"/>
  </w:num>
  <w:num w:numId="46">
    <w:abstractNumId w:val="13"/>
  </w:num>
  <w:num w:numId="47">
    <w:abstractNumId w:val="5"/>
  </w:num>
  <w:num w:numId="48">
    <w:abstractNumId w:val="12"/>
  </w:num>
  <w:num w:numId="49">
    <w:abstractNumId w:val="16"/>
  </w:num>
  <w:num w:numId="50">
    <w:abstractNumId w:val="4"/>
  </w:num>
  <w:num w:numId="51">
    <w:abstractNumId w:val="52"/>
  </w:num>
  <w:num w:numId="52">
    <w:abstractNumId w:val="61"/>
  </w:num>
  <w:num w:numId="53">
    <w:abstractNumId w:val="45"/>
  </w:num>
  <w:num w:numId="54">
    <w:abstractNumId w:val="11"/>
  </w:num>
  <w:num w:numId="55">
    <w:abstractNumId w:val="49"/>
  </w:num>
  <w:num w:numId="56">
    <w:abstractNumId w:val="24"/>
  </w:num>
  <w:num w:numId="57">
    <w:abstractNumId w:val="56"/>
  </w:num>
  <w:num w:numId="58">
    <w:abstractNumId w:val="27"/>
  </w:num>
  <w:num w:numId="59">
    <w:abstractNumId w:val="28"/>
  </w:num>
  <w:num w:numId="60">
    <w:abstractNumId w:val="51"/>
  </w:num>
  <w:num w:numId="61">
    <w:abstractNumId w:val="59"/>
  </w:num>
  <w:num w:numId="62">
    <w:abstractNumId w:val="43"/>
  </w:num>
  <w:num w:numId="63">
    <w:abstractNumId w:val="21"/>
  </w:num>
  <w:num w:numId="64">
    <w:abstractNumId w:val="41"/>
  </w:num>
  <w:num w:numId="65">
    <w:abstractNumId w:val="73"/>
  </w:num>
  <w:num w:numId="66">
    <w:abstractNumId w:val="8"/>
  </w:num>
  <w:num w:numId="67">
    <w:abstractNumId w:val="47"/>
  </w:num>
  <w:num w:numId="68">
    <w:abstractNumId w:val="67"/>
  </w:num>
  <w:num w:numId="69">
    <w:abstractNumId w:val="53"/>
  </w:num>
  <w:num w:numId="70">
    <w:abstractNumId w:val="17"/>
  </w:num>
  <w:num w:numId="71">
    <w:abstractNumId w:val="62"/>
  </w:num>
  <w:num w:numId="72">
    <w:abstractNumId w:val="33"/>
  </w:num>
  <w:num w:numId="73">
    <w:abstractNumId w:val="65"/>
  </w:num>
  <w:num w:numId="74">
    <w:abstractNumId w:val="29"/>
  </w:num>
  <w:num w:numId="75">
    <w:abstractNumId w:val="46"/>
  </w:num>
  <w:num w:numId="76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04EA5"/>
    <w:rsid w:val="00013814"/>
    <w:rsid w:val="000227F0"/>
    <w:rsid w:val="00024205"/>
    <w:rsid w:val="00024D38"/>
    <w:rsid w:val="00031BB3"/>
    <w:rsid w:val="00036098"/>
    <w:rsid w:val="00046DF1"/>
    <w:rsid w:val="00050F55"/>
    <w:rsid w:val="000519D4"/>
    <w:rsid w:val="00054843"/>
    <w:rsid w:val="0005637E"/>
    <w:rsid w:val="000659F4"/>
    <w:rsid w:val="000803B0"/>
    <w:rsid w:val="0008376F"/>
    <w:rsid w:val="00095CF2"/>
    <w:rsid w:val="00096ADD"/>
    <w:rsid w:val="000A12A5"/>
    <w:rsid w:val="000A7C9A"/>
    <w:rsid w:val="000B3897"/>
    <w:rsid w:val="000B574E"/>
    <w:rsid w:val="000B7E7A"/>
    <w:rsid w:val="000C071D"/>
    <w:rsid w:val="000D05E1"/>
    <w:rsid w:val="000D33EB"/>
    <w:rsid w:val="000F12A4"/>
    <w:rsid w:val="000F1B26"/>
    <w:rsid w:val="00100168"/>
    <w:rsid w:val="00103F1B"/>
    <w:rsid w:val="00111C52"/>
    <w:rsid w:val="00117E41"/>
    <w:rsid w:val="001206EF"/>
    <w:rsid w:val="00123F13"/>
    <w:rsid w:val="00130837"/>
    <w:rsid w:val="00130A60"/>
    <w:rsid w:val="00132ECF"/>
    <w:rsid w:val="001335A6"/>
    <w:rsid w:val="001441D9"/>
    <w:rsid w:val="001459B9"/>
    <w:rsid w:val="0015315B"/>
    <w:rsid w:val="00154499"/>
    <w:rsid w:val="0015557B"/>
    <w:rsid w:val="00165EEF"/>
    <w:rsid w:val="0016638D"/>
    <w:rsid w:val="00170EAC"/>
    <w:rsid w:val="00180C73"/>
    <w:rsid w:val="0018279B"/>
    <w:rsid w:val="00183180"/>
    <w:rsid w:val="00185BEB"/>
    <w:rsid w:val="00190862"/>
    <w:rsid w:val="0019321C"/>
    <w:rsid w:val="001968D7"/>
    <w:rsid w:val="00197241"/>
    <w:rsid w:val="00197764"/>
    <w:rsid w:val="001A1930"/>
    <w:rsid w:val="001B4E12"/>
    <w:rsid w:val="001B5AA8"/>
    <w:rsid w:val="001C5063"/>
    <w:rsid w:val="001C5608"/>
    <w:rsid w:val="001C5D89"/>
    <w:rsid w:val="001D33A0"/>
    <w:rsid w:val="001E06D1"/>
    <w:rsid w:val="001E3B37"/>
    <w:rsid w:val="001E4E7C"/>
    <w:rsid w:val="001E6934"/>
    <w:rsid w:val="001F104E"/>
    <w:rsid w:val="001F461E"/>
    <w:rsid w:val="001F667D"/>
    <w:rsid w:val="0020202D"/>
    <w:rsid w:val="0021170B"/>
    <w:rsid w:val="00230B4A"/>
    <w:rsid w:val="002403CC"/>
    <w:rsid w:val="00246903"/>
    <w:rsid w:val="00264922"/>
    <w:rsid w:val="00266D85"/>
    <w:rsid w:val="00271EA2"/>
    <w:rsid w:val="0027500D"/>
    <w:rsid w:val="00276198"/>
    <w:rsid w:val="00284197"/>
    <w:rsid w:val="0029588D"/>
    <w:rsid w:val="002A3FAE"/>
    <w:rsid w:val="002A6B66"/>
    <w:rsid w:val="002B0F1F"/>
    <w:rsid w:val="002C1C69"/>
    <w:rsid w:val="002C6DF5"/>
    <w:rsid w:val="002D16E3"/>
    <w:rsid w:val="002D32CA"/>
    <w:rsid w:val="002D3FF5"/>
    <w:rsid w:val="002D7CBA"/>
    <w:rsid w:val="002F7463"/>
    <w:rsid w:val="002F77D4"/>
    <w:rsid w:val="00302D0E"/>
    <w:rsid w:val="00305F07"/>
    <w:rsid w:val="00311723"/>
    <w:rsid w:val="0031196D"/>
    <w:rsid w:val="00313D96"/>
    <w:rsid w:val="00325497"/>
    <w:rsid w:val="0032760C"/>
    <w:rsid w:val="00340F3C"/>
    <w:rsid w:val="00341E66"/>
    <w:rsid w:val="003424A4"/>
    <w:rsid w:val="00355C2F"/>
    <w:rsid w:val="003600F6"/>
    <w:rsid w:val="0036450C"/>
    <w:rsid w:val="0037574F"/>
    <w:rsid w:val="00377C12"/>
    <w:rsid w:val="0038143A"/>
    <w:rsid w:val="00383867"/>
    <w:rsid w:val="00391030"/>
    <w:rsid w:val="003926FE"/>
    <w:rsid w:val="00392DCD"/>
    <w:rsid w:val="00394804"/>
    <w:rsid w:val="003A41ED"/>
    <w:rsid w:val="003A6B87"/>
    <w:rsid w:val="003A7C28"/>
    <w:rsid w:val="003C0F76"/>
    <w:rsid w:val="003C10A7"/>
    <w:rsid w:val="003C7C9D"/>
    <w:rsid w:val="003D0A3B"/>
    <w:rsid w:val="003D132A"/>
    <w:rsid w:val="003D55FB"/>
    <w:rsid w:val="003E39A2"/>
    <w:rsid w:val="003E4285"/>
    <w:rsid w:val="003F5F62"/>
    <w:rsid w:val="0040780C"/>
    <w:rsid w:val="0041154A"/>
    <w:rsid w:val="004127ED"/>
    <w:rsid w:val="004248D6"/>
    <w:rsid w:val="0042625A"/>
    <w:rsid w:val="0043224B"/>
    <w:rsid w:val="00435AF2"/>
    <w:rsid w:val="0044182A"/>
    <w:rsid w:val="00442917"/>
    <w:rsid w:val="0044489B"/>
    <w:rsid w:val="0045205B"/>
    <w:rsid w:val="004573F5"/>
    <w:rsid w:val="00463F72"/>
    <w:rsid w:val="0046438D"/>
    <w:rsid w:val="00464869"/>
    <w:rsid w:val="004801B4"/>
    <w:rsid w:val="004810D1"/>
    <w:rsid w:val="00485C6B"/>
    <w:rsid w:val="00487445"/>
    <w:rsid w:val="00491C66"/>
    <w:rsid w:val="0049367A"/>
    <w:rsid w:val="0049542F"/>
    <w:rsid w:val="00497979"/>
    <w:rsid w:val="004B37B8"/>
    <w:rsid w:val="004B4D3C"/>
    <w:rsid w:val="004C216B"/>
    <w:rsid w:val="004C5F5C"/>
    <w:rsid w:val="004D039C"/>
    <w:rsid w:val="004D1208"/>
    <w:rsid w:val="004D3414"/>
    <w:rsid w:val="004D5CAF"/>
    <w:rsid w:val="004F1F6D"/>
    <w:rsid w:val="005118CB"/>
    <w:rsid w:val="00513607"/>
    <w:rsid w:val="0052681F"/>
    <w:rsid w:val="00533CFB"/>
    <w:rsid w:val="00535D1A"/>
    <w:rsid w:val="0053620C"/>
    <w:rsid w:val="00536C25"/>
    <w:rsid w:val="00536E96"/>
    <w:rsid w:val="00543173"/>
    <w:rsid w:val="00544FEC"/>
    <w:rsid w:val="00552FC6"/>
    <w:rsid w:val="00556DC2"/>
    <w:rsid w:val="00562575"/>
    <w:rsid w:val="0056554B"/>
    <w:rsid w:val="00573534"/>
    <w:rsid w:val="0059480E"/>
    <w:rsid w:val="00594D3F"/>
    <w:rsid w:val="005A45C1"/>
    <w:rsid w:val="005A61BB"/>
    <w:rsid w:val="005A647F"/>
    <w:rsid w:val="005B4D1F"/>
    <w:rsid w:val="005B59EC"/>
    <w:rsid w:val="005C0E67"/>
    <w:rsid w:val="005C1C4F"/>
    <w:rsid w:val="005C43A2"/>
    <w:rsid w:val="005E5915"/>
    <w:rsid w:val="005F0D5A"/>
    <w:rsid w:val="00603F1F"/>
    <w:rsid w:val="00612200"/>
    <w:rsid w:val="0061552C"/>
    <w:rsid w:val="00617472"/>
    <w:rsid w:val="00624941"/>
    <w:rsid w:val="00625E69"/>
    <w:rsid w:val="00637BB3"/>
    <w:rsid w:val="00640650"/>
    <w:rsid w:val="00651825"/>
    <w:rsid w:val="00653AA1"/>
    <w:rsid w:val="00671BAF"/>
    <w:rsid w:val="006761E0"/>
    <w:rsid w:val="0067764D"/>
    <w:rsid w:val="00681B01"/>
    <w:rsid w:val="006968F5"/>
    <w:rsid w:val="006B6B74"/>
    <w:rsid w:val="006C1E83"/>
    <w:rsid w:val="006C399C"/>
    <w:rsid w:val="006D26FC"/>
    <w:rsid w:val="006D7AB6"/>
    <w:rsid w:val="006E58B8"/>
    <w:rsid w:val="006E6030"/>
    <w:rsid w:val="006E6698"/>
    <w:rsid w:val="006E7AFF"/>
    <w:rsid w:val="006F18D5"/>
    <w:rsid w:val="006F29B4"/>
    <w:rsid w:val="006F2C2B"/>
    <w:rsid w:val="006F2F9D"/>
    <w:rsid w:val="006F471C"/>
    <w:rsid w:val="0070453C"/>
    <w:rsid w:val="00704EF2"/>
    <w:rsid w:val="00712013"/>
    <w:rsid w:val="00715882"/>
    <w:rsid w:val="00720A60"/>
    <w:rsid w:val="00723163"/>
    <w:rsid w:val="00727083"/>
    <w:rsid w:val="00731942"/>
    <w:rsid w:val="00744621"/>
    <w:rsid w:val="00744A67"/>
    <w:rsid w:val="00750515"/>
    <w:rsid w:val="0075257A"/>
    <w:rsid w:val="00753ED5"/>
    <w:rsid w:val="007553BF"/>
    <w:rsid w:val="007643EC"/>
    <w:rsid w:val="0076697A"/>
    <w:rsid w:val="00767EFE"/>
    <w:rsid w:val="00770C3E"/>
    <w:rsid w:val="007766A3"/>
    <w:rsid w:val="00777C60"/>
    <w:rsid w:val="007801E6"/>
    <w:rsid w:val="007914E0"/>
    <w:rsid w:val="007A3C97"/>
    <w:rsid w:val="007A6BE2"/>
    <w:rsid w:val="007B1E6E"/>
    <w:rsid w:val="007C0D11"/>
    <w:rsid w:val="007C7E38"/>
    <w:rsid w:val="007D44FF"/>
    <w:rsid w:val="007D57AF"/>
    <w:rsid w:val="007D616E"/>
    <w:rsid w:val="007D6E81"/>
    <w:rsid w:val="007D75FD"/>
    <w:rsid w:val="007E1E00"/>
    <w:rsid w:val="007E1FC2"/>
    <w:rsid w:val="007E4097"/>
    <w:rsid w:val="00802855"/>
    <w:rsid w:val="00803266"/>
    <w:rsid w:val="00805919"/>
    <w:rsid w:val="00812159"/>
    <w:rsid w:val="008258D0"/>
    <w:rsid w:val="00831C7C"/>
    <w:rsid w:val="0083709D"/>
    <w:rsid w:val="0083767B"/>
    <w:rsid w:val="008448AD"/>
    <w:rsid w:val="0085229B"/>
    <w:rsid w:val="008523B1"/>
    <w:rsid w:val="00852AF8"/>
    <w:rsid w:val="00856402"/>
    <w:rsid w:val="008604AB"/>
    <w:rsid w:val="00862CEB"/>
    <w:rsid w:val="00865CF0"/>
    <w:rsid w:val="00872752"/>
    <w:rsid w:val="00872F8C"/>
    <w:rsid w:val="00875EBA"/>
    <w:rsid w:val="0088065D"/>
    <w:rsid w:val="00882B36"/>
    <w:rsid w:val="00885306"/>
    <w:rsid w:val="00892782"/>
    <w:rsid w:val="008941EF"/>
    <w:rsid w:val="008943C9"/>
    <w:rsid w:val="0089451D"/>
    <w:rsid w:val="00894DCD"/>
    <w:rsid w:val="008B1A9F"/>
    <w:rsid w:val="008B607F"/>
    <w:rsid w:val="008C61DB"/>
    <w:rsid w:val="008D27D9"/>
    <w:rsid w:val="008D4D94"/>
    <w:rsid w:val="008D5515"/>
    <w:rsid w:val="008E1222"/>
    <w:rsid w:val="008E1D8E"/>
    <w:rsid w:val="008E245A"/>
    <w:rsid w:val="008E63BF"/>
    <w:rsid w:val="008F14A8"/>
    <w:rsid w:val="008F385A"/>
    <w:rsid w:val="008F63B9"/>
    <w:rsid w:val="008F7542"/>
    <w:rsid w:val="00900236"/>
    <w:rsid w:val="00901F96"/>
    <w:rsid w:val="00902F39"/>
    <w:rsid w:val="0090433E"/>
    <w:rsid w:val="00924E16"/>
    <w:rsid w:val="00927C7C"/>
    <w:rsid w:val="00930010"/>
    <w:rsid w:val="00956AEF"/>
    <w:rsid w:val="00962F50"/>
    <w:rsid w:val="00970EE3"/>
    <w:rsid w:val="00972063"/>
    <w:rsid w:val="00991B67"/>
    <w:rsid w:val="009D1837"/>
    <w:rsid w:val="009D2055"/>
    <w:rsid w:val="009D34F5"/>
    <w:rsid w:val="009D4829"/>
    <w:rsid w:val="009E1E02"/>
    <w:rsid w:val="009E744D"/>
    <w:rsid w:val="009F31DC"/>
    <w:rsid w:val="009F3927"/>
    <w:rsid w:val="009F63CE"/>
    <w:rsid w:val="00A02BB2"/>
    <w:rsid w:val="00A03AFD"/>
    <w:rsid w:val="00A058E1"/>
    <w:rsid w:val="00A06ED7"/>
    <w:rsid w:val="00A13085"/>
    <w:rsid w:val="00A16BA0"/>
    <w:rsid w:val="00A17903"/>
    <w:rsid w:val="00A26C24"/>
    <w:rsid w:val="00A37ABB"/>
    <w:rsid w:val="00A50216"/>
    <w:rsid w:val="00A57F95"/>
    <w:rsid w:val="00A60564"/>
    <w:rsid w:val="00A63B5D"/>
    <w:rsid w:val="00A646F3"/>
    <w:rsid w:val="00A67767"/>
    <w:rsid w:val="00A72F14"/>
    <w:rsid w:val="00A73CEA"/>
    <w:rsid w:val="00A7557C"/>
    <w:rsid w:val="00A77A33"/>
    <w:rsid w:val="00A8342F"/>
    <w:rsid w:val="00A85FE5"/>
    <w:rsid w:val="00A8641F"/>
    <w:rsid w:val="00A909C0"/>
    <w:rsid w:val="00A94579"/>
    <w:rsid w:val="00A965F1"/>
    <w:rsid w:val="00AA7CF6"/>
    <w:rsid w:val="00AB22DB"/>
    <w:rsid w:val="00AB3DA6"/>
    <w:rsid w:val="00AB5D95"/>
    <w:rsid w:val="00AC2646"/>
    <w:rsid w:val="00AC3613"/>
    <w:rsid w:val="00AD6BFD"/>
    <w:rsid w:val="00AD6DD7"/>
    <w:rsid w:val="00AE0D87"/>
    <w:rsid w:val="00AE3CAC"/>
    <w:rsid w:val="00AE5311"/>
    <w:rsid w:val="00AF0E5D"/>
    <w:rsid w:val="00AF1247"/>
    <w:rsid w:val="00B023E8"/>
    <w:rsid w:val="00B028B4"/>
    <w:rsid w:val="00B0501E"/>
    <w:rsid w:val="00B17ADD"/>
    <w:rsid w:val="00B2027B"/>
    <w:rsid w:val="00B204FE"/>
    <w:rsid w:val="00B25ABD"/>
    <w:rsid w:val="00B35538"/>
    <w:rsid w:val="00B41320"/>
    <w:rsid w:val="00B553FC"/>
    <w:rsid w:val="00B562DA"/>
    <w:rsid w:val="00B6299F"/>
    <w:rsid w:val="00B6453C"/>
    <w:rsid w:val="00B65D50"/>
    <w:rsid w:val="00B70D99"/>
    <w:rsid w:val="00B72A29"/>
    <w:rsid w:val="00B804A4"/>
    <w:rsid w:val="00B872FF"/>
    <w:rsid w:val="00B87740"/>
    <w:rsid w:val="00B9250C"/>
    <w:rsid w:val="00BA2330"/>
    <w:rsid w:val="00BA28DB"/>
    <w:rsid w:val="00BB0782"/>
    <w:rsid w:val="00BB35F0"/>
    <w:rsid w:val="00BB677B"/>
    <w:rsid w:val="00BB7579"/>
    <w:rsid w:val="00BD1853"/>
    <w:rsid w:val="00BD66D2"/>
    <w:rsid w:val="00BE0A40"/>
    <w:rsid w:val="00BE5529"/>
    <w:rsid w:val="00BE6AED"/>
    <w:rsid w:val="00BE704D"/>
    <w:rsid w:val="00BE749F"/>
    <w:rsid w:val="00BF46D0"/>
    <w:rsid w:val="00BF6DC5"/>
    <w:rsid w:val="00C0141D"/>
    <w:rsid w:val="00C019F2"/>
    <w:rsid w:val="00C030D3"/>
    <w:rsid w:val="00C0495D"/>
    <w:rsid w:val="00C04EDF"/>
    <w:rsid w:val="00C131A6"/>
    <w:rsid w:val="00C139A2"/>
    <w:rsid w:val="00C304D8"/>
    <w:rsid w:val="00C30C84"/>
    <w:rsid w:val="00C354EF"/>
    <w:rsid w:val="00C36F81"/>
    <w:rsid w:val="00C475D6"/>
    <w:rsid w:val="00C520B9"/>
    <w:rsid w:val="00C548B0"/>
    <w:rsid w:val="00C63E55"/>
    <w:rsid w:val="00C82D51"/>
    <w:rsid w:val="00C83BC9"/>
    <w:rsid w:val="00C90299"/>
    <w:rsid w:val="00C90726"/>
    <w:rsid w:val="00C95336"/>
    <w:rsid w:val="00CA6205"/>
    <w:rsid w:val="00CB3B64"/>
    <w:rsid w:val="00CB4DB5"/>
    <w:rsid w:val="00CB721F"/>
    <w:rsid w:val="00CC0267"/>
    <w:rsid w:val="00CC1E4A"/>
    <w:rsid w:val="00CC23FB"/>
    <w:rsid w:val="00CD2AC2"/>
    <w:rsid w:val="00CD5EE7"/>
    <w:rsid w:val="00CE0B5C"/>
    <w:rsid w:val="00CF0573"/>
    <w:rsid w:val="00CF1EE4"/>
    <w:rsid w:val="00CF5F36"/>
    <w:rsid w:val="00CF6693"/>
    <w:rsid w:val="00CF7BAD"/>
    <w:rsid w:val="00D070E6"/>
    <w:rsid w:val="00D10F84"/>
    <w:rsid w:val="00D11914"/>
    <w:rsid w:val="00D11F0F"/>
    <w:rsid w:val="00D21A31"/>
    <w:rsid w:val="00D30A4F"/>
    <w:rsid w:val="00D33E67"/>
    <w:rsid w:val="00D34D72"/>
    <w:rsid w:val="00D363F1"/>
    <w:rsid w:val="00D424A6"/>
    <w:rsid w:val="00D47E7E"/>
    <w:rsid w:val="00D56AFB"/>
    <w:rsid w:val="00D614DD"/>
    <w:rsid w:val="00D72C59"/>
    <w:rsid w:val="00D8049D"/>
    <w:rsid w:val="00D8731E"/>
    <w:rsid w:val="00D925B0"/>
    <w:rsid w:val="00D96754"/>
    <w:rsid w:val="00DA0BD7"/>
    <w:rsid w:val="00DA25A9"/>
    <w:rsid w:val="00DA2DA2"/>
    <w:rsid w:val="00DA5BF0"/>
    <w:rsid w:val="00DA7C6F"/>
    <w:rsid w:val="00DB0250"/>
    <w:rsid w:val="00DB6529"/>
    <w:rsid w:val="00DE1B46"/>
    <w:rsid w:val="00DE4A18"/>
    <w:rsid w:val="00E029C9"/>
    <w:rsid w:val="00E02BFB"/>
    <w:rsid w:val="00E06042"/>
    <w:rsid w:val="00E22416"/>
    <w:rsid w:val="00E23A55"/>
    <w:rsid w:val="00E240FD"/>
    <w:rsid w:val="00E27886"/>
    <w:rsid w:val="00E30AB6"/>
    <w:rsid w:val="00E30AE6"/>
    <w:rsid w:val="00E31092"/>
    <w:rsid w:val="00E357CD"/>
    <w:rsid w:val="00E418E7"/>
    <w:rsid w:val="00E41B85"/>
    <w:rsid w:val="00E4333C"/>
    <w:rsid w:val="00E4782D"/>
    <w:rsid w:val="00E501C5"/>
    <w:rsid w:val="00E531A3"/>
    <w:rsid w:val="00E6066D"/>
    <w:rsid w:val="00E61826"/>
    <w:rsid w:val="00E648E4"/>
    <w:rsid w:val="00E67EA5"/>
    <w:rsid w:val="00E715A0"/>
    <w:rsid w:val="00E7445B"/>
    <w:rsid w:val="00E7466B"/>
    <w:rsid w:val="00E841FA"/>
    <w:rsid w:val="00EA1E8A"/>
    <w:rsid w:val="00EA29A5"/>
    <w:rsid w:val="00EB3BBB"/>
    <w:rsid w:val="00EC34A8"/>
    <w:rsid w:val="00EC413F"/>
    <w:rsid w:val="00EC4910"/>
    <w:rsid w:val="00EC4DA2"/>
    <w:rsid w:val="00EC7194"/>
    <w:rsid w:val="00ED0DF8"/>
    <w:rsid w:val="00ED710C"/>
    <w:rsid w:val="00EE4538"/>
    <w:rsid w:val="00EF05CD"/>
    <w:rsid w:val="00EF3351"/>
    <w:rsid w:val="00EF6554"/>
    <w:rsid w:val="00F04B15"/>
    <w:rsid w:val="00F10C4A"/>
    <w:rsid w:val="00F132B8"/>
    <w:rsid w:val="00F1467E"/>
    <w:rsid w:val="00F42F9D"/>
    <w:rsid w:val="00F543E2"/>
    <w:rsid w:val="00F5717D"/>
    <w:rsid w:val="00F6603A"/>
    <w:rsid w:val="00F743EF"/>
    <w:rsid w:val="00F81D09"/>
    <w:rsid w:val="00F856DC"/>
    <w:rsid w:val="00FA0952"/>
    <w:rsid w:val="00FA32D6"/>
    <w:rsid w:val="00FA7BB0"/>
    <w:rsid w:val="00FB0EC9"/>
    <w:rsid w:val="00FB2620"/>
    <w:rsid w:val="00FB561C"/>
    <w:rsid w:val="00FB6A44"/>
    <w:rsid w:val="00FC7B5E"/>
    <w:rsid w:val="00FD04CE"/>
    <w:rsid w:val="00FD236E"/>
    <w:rsid w:val="00FD5570"/>
    <w:rsid w:val="00FD7040"/>
    <w:rsid w:val="00FE1C83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4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D1F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3"/>
    <w:rsid w:val="00D8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D61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8B1A9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E390-659A-4498-94D3-20E9B6DB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45</Pages>
  <Words>12968</Words>
  <Characters>73922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50</cp:revision>
  <cp:lastPrinted>2020-09-14T04:42:00Z</cp:lastPrinted>
  <dcterms:created xsi:type="dcterms:W3CDTF">2019-09-01T18:57:00Z</dcterms:created>
  <dcterms:modified xsi:type="dcterms:W3CDTF">2020-09-14T04:45:00Z</dcterms:modified>
</cp:coreProperties>
</file>